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42CF" w:rsidRDefault="00A042CF" w:rsidP="0085376E">
      <w:pPr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Приложение №</w:t>
      </w:r>
      <w:r w:rsidR="008A73FC">
        <w:rPr>
          <w:rFonts w:ascii="Times New Roman" w:hAnsi="Times New Roman" w:cs="Times New Roman"/>
          <w:b/>
          <w:sz w:val="20"/>
          <w:szCs w:val="20"/>
        </w:rPr>
        <w:t>5</w:t>
      </w:r>
    </w:p>
    <w:p w:rsidR="001D5FA0" w:rsidRPr="008A4AC4" w:rsidRDefault="001104E7" w:rsidP="0085376E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К договору </w:t>
      </w:r>
      <w:r w:rsidR="00A042CF">
        <w:rPr>
          <w:rFonts w:ascii="Times New Roman" w:hAnsi="Times New Roman" w:cs="Times New Roman"/>
          <w:b/>
          <w:sz w:val="20"/>
          <w:szCs w:val="20"/>
        </w:rPr>
        <w:t>№______________</w:t>
      </w:r>
      <w:r w:rsidR="008E64D7">
        <w:rPr>
          <w:rFonts w:ascii="Times New Roman" w:hAnsi="Times New Roman" w:cs="Times New Roman"/>
          <w:b/>
          <w:sz w:val="20"/>
          <w:szCs w:val="20"/>
        </w:rPr>
        <w:t xml:space="preserve"> </w:t>
      </w:r>
    </w:p>
    <w:p w:rsidR="001D5FA0" w:rsidRDefault="001D5FA0" w:rsidP="001D5FA0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ind w:left="851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A042CF" w:rsidRDefault="00A042CF" w:rsidP="001D5FA0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ind w:left="851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A042CF" w:rsidRPr="00381B04" w:rsidRDefault="00A042CF" w:rsidP="001D5FA0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ind w:left="851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676094" w:rsidRPr="00381B04" w:rsidRDefault="005C6E2A" w:rsidP="005C6E2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81B04">
        <w:rPr>
          <w:rFonts w:ascii="Times New Roman" w:hAnsi="Times New Roman" w:cs="Times New Roman"/>
          <w:b/>
          <w:sz w:val="24"/>
          <w:szCs w:val="24"/>
        </w:rPr>
        <w:t xml:space="preserve">ГАРАНТИЙНОЕ СОГЛАШЕНИЕ </w:t>
      </w:r>
    </w:p>
    <w:p w:rsidR="00676094" w:rsidRPr="00381B04" w:rsidRDefault="00676094" w:rsidP="005C6E2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81B04">
        <w:rPr>
          <w:rFonts w:ascii="Times New Roman" w:hAnsi="Times New Roman" w:cs="Times New Roman"/>
          <w:b/>
          <w:sz w:val="24"/>
          <w:szCs w:val="24"/>
        </w:rPr>
        <w:t>о технологических гарантиях и ответственности производителя за их несоблюдение</w:t>
      </w:r>
    </w:p>
    <w:p w:rsidR="00676094" w:rsidRDefault="00676094" w:rsidP="005C6E2A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177662" w:rsidRPr="00381B04" w:rsidRDefault="001D5FA0" w:rsidP="00E63796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381B04">
        <w:rPr>
          <w:rFonts w:ascii="Times New Roman" w:hAnsi="Times New Roman" w:cs="Times New Roman"/>
        </w:rPr>
        <w:t>г. Ярославль</w:t>
      </w:r>
      <w:r w:rsidRPr="00381B04">
        <w:rPr>
          <w:rFonts w:ascii="Times New Roman" w:hAnsi="Times New Roman" w:cs="Times New Roman"/>
        </w:rPr>
        <w:tab/>
      </w:r>
      <w:r w:rsidRPr="00381B04">
        <w:rPr>
          <w:rFonts w:ascii="Times New Roman" w:hAnsi="Times New Roman" w:cs="Times New Roman"/>
        </w:rPr>
        <w:tab/>
      </w:r>
      <w:r w:rsidR="00676094">
        <w:rPr>
          <w:rFonts w:ascii="Times New Roman" w:hAnsi="Times New Roman" w:cs="Times New Roman"/>
        </w:rPr>
        <w:tab/>
      </w:r>
      <w:r w:rsidR="00676094">
        <w:rPr>
          <w:rFonts w:ascii="Times New Roman" w:hAnsi="Times New Roman" w:cs="Times New Roman"/>
        </w:rPr>
        <w:tab/>
      </w:r>
      <w:r w:rsidR="008E64D7">
        <w:rPr>
          <w:rFonts w:ascii="Times New Roman" w:hAnsi="Times New Roman" w:cs="Times New Roman"/>
        </w:rPr>
        <w:tab/>
      </w:r>
      <w:r w:rsidRPr="00381B04">
        <w:rPr>
          <w:rFonts w:ascii="Times New Roman" w:hAnsi="Times New Roman" w:cs="Times New Roman"/>
        </w:rPr>
        <w:tab/>
      </w:r>
      <w:r w:rsidR="00676094">
        <w:rPr>
          <w:rFonts w:ascii="Times New Roman" w:hAnsi="Times New Roman" w:cs="Times New Roman"/>
        </w:rPr>
        <w:tab/>
      </w:r>
      <w:r w:rsidR="009073E7">
        <w:rPr>
          <w:rFonts w:ascii="Times New Roman" w:hAnsi="Times New Roman" w:cs="Times New Roman"/>
        </w:rPr>
        <w:tab/>
      </w:r>
      <w:r w:rsidR="00FC4114">
        <w:rPr>
          <w:rFonts w:ascii="Times New Roman" w:hAnsi="Times New Roman" w:cs="Times New Roman"/>
        </w:rPr>
        <w:tab/>
      </w:r>
      <w:r w:rsidRPr="00381B04">
        <w:rPr>
          <w:rFonts w:ascii="Times New Roman" w:hAnsi="Times New Roman" w:cs="Times New Roman"/>
        </w:rPr>
        <w:t>«</w:t>
      </w:r>
      <w:r w:rsidR="0085376E">
        <w:rPr>
          <w:rFonts w:ascii="Times New Roman" w:hAnsi="Times New Roman" w:cs="Times New Roman"/>
        </w:rPr>
        <w:t>____</w:t>
      </w:r>
      <w:r w:rsidR="00527B24">
        <w:rPr>
          <w:rFonts w:ascii="Times New Roman" w:hAnsi="Times New Roman" w:cs="Times New Roman"/>
        </w:rPr>
        <w:t>_</w:t>
      </w:r>
      <w:r w:rsidRPr="00381B04">
        <w:rPr>
          <w:rFonts w:ascii="Times New Roman" w:hAnsi="Times New Roman" w:cs="Times New Roman"/>
        </w:rPr>
        <w:t>»</w:t>
      </w:r>
      <w:r w:rsidR="00177662" w:rsidRPr="00381B04">
        <w:rPr>
          <w:rFonts w:ascii="Times New Roman" w:hAnsi="Times New Roman" w:cs="Times New Roman"/>
        </w:rPr>
        <w:t xml:space="preserve"> </w:t>
      </w:r>
      <w:r w:rsidR="0085376E">
        <w:rPr>
          <w:rFonts w:ascii="Times New Roman" w:hAnsi="Times New Roman" w:cs="Times New Roman"/>
        </w:rPr>
        <w:t>__________</w:t>
      </w:r>
      <w:r w:rsidR="00177662" w:rsidRPr="00381B04">
        <w:rPr>
          <w:rFonts w:ascii="Times New Roman" w:hAnsi="Times New Roman" w:cs="Times New Roman"/>
        </w:rPr>
        <w:t xml:space="preserve"> 20</w:t>
      </w:r>
      <w:r w:rsidR="00FC4114">
        <w:rPr>
          <w:rFonts w:ascii="Times New Roman" w:hAnsi="Times New Roman" w:cs="Times New Roman"/>
        </w:rPr>
        <w:t>18</w:t>
      </w:r>
      <w:r w:rsidR="00177662" w:rsidRPr="00381B04">
        <w:rPr>
          <w:rFonts w:ascii="Times New Roman" w:hAnsi="Times New Roman" w:cs="Times New Roman"/>
        </w:rPr>
        <w:t xml:space="preserve"> г.</w:t>
      </w:r>
    </w:p>
    <w:p w:rsidR="00676094" w:rsidRDefault="00676094" w:rsidP="00676094">
      <w:pPr>
        <w:spacing w:after="0" w:line="240" w:lineRule="auto"/>
        <w:jc w:val="both"/>
        <w:rPr>
          <w:rFonts w:ascii="Times New Roman" w:hAnsi="Times New Roman" w:cs="Times New Roman"/>
          <w:spacing w:val="-1"/>
        </w:rPr>
      </w:pPr>
    </w:p>
    <w:p w:rsidR="00676094" w:rsidRDefault="00A042CF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lang w:eastAsia="ru-RU"/>
        </w:rPr>
        <w:t>Компания_________________________________________________________________________</w:t>
      </w:r>
      <w:r w:rsidR="00676094" w:rsidRPr="00162608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именуемое </w:t>
      </w:r>
      <w:r w:rsidR="00676094" w:rsidRPr="00162608">
        <w:rPr>
          <w:rFonts w:ascii="Times New Roman" w:eastAsia="Times New Roman" w:hAnsi="Times New Roman" w:cs="Times New Roman"/>
          <w:color w:val="000000"/>
          <w:lang w:eastAsia="ru-RU"/>
        </w:rPr>
        <w:t>в дальнейшем "</w:t>
      </w:r>
      <w:r w:rsidR="008F190F">
        <w:rPr>
          <w:rFonts w:ascii="Times New Roman" w:eastAsia="Times New Roman" w:hAnsi="Times New Roman" w:cs="Times New Roman"/>
          <w:color w:val="000000"/>
          <w:lang w:eastAsia="ru-RU"/>
        </w:rPr>
        <w:t>П</w:t>
      </w:r>
      <w:r w:rsidR="004901DB">
        <w:rPr>
          <w:rFonts w:ascii="Times New Roman" w:eastAsia="Times New Roman" w:hAnsi="Times New Roman" w:cs="Times New Roman"/>
          <w:color w:val="000000"/>
          <w:lang w:eastAsia="ru-RU"/>
        </w:rPr>
        <w:t>роизводитель</w:t>
      </w:r>
      <w:r w:rsidR="00676094" w:rsidRPr="00162608">
        <w:rPr>
          <w:rFonts w:ascii="Times New Roman" w:eastAsia="Times New Roman" w:hAnsi="Times New Roman" w:cs="Times New Roman"/>
          <w:color w:val="000000"/>
          <w:lang w:eastAsia="ru-RU"/>
        </w:rPr>
        <w:t>"</w:t>
      </w:r>
      <w:r w:rsidR="00676094" w:rsidRPr="00162608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, </w:t>
      </w:r>
      <w:r w:rsidR="00676094" w:rsidRPr="00162608">
        <w:rPr>
          <w:rFonts w:ascii="Times New Roman" w:eastAsia="Times New Roman" w:hAnsi="Times New Roman" w:cs="Times New Roman"/>
          <w:color w:val="000000"/>
          <w:lang w:eastAsia="ru-RU"/>
        </w:rPr>
        <w:t xml:space="preserve">в лице </w:t>
      </w:r>
      <w:r>
        <w:rPr>
          <w:rFonts w:ascii="Times New Roman" w:eastAsia="Times New Roman" w:hAnsi="Times New Roman" w:cs="Times New Roman"/>
          <w:color w:val="000000"/>
          <w:lang w:eastAsia="ru-RU"/>
        </w:rPr>
        <w:t>________________________________________________________________________</w:t>
      </w:r>
      <w:r w:rsidR="00676094" w:rsidRPr="00162608">
        <w:rPr>
          <w:rFonts w:ascii="Times New Roman" w:eastAsia="Times New Roman" w:hAnsi="Times New Roman" w:cs="Times New Roman"/>
          <w:color w:val="000000"/>
          <w:lang w:eastAsia="ru-RU"/>
        </w:rPr>
        <w:t xml:space="preserve"> действующего на основании </w:t>
      </w:r>
      <w:r w:rsidR="0011493F">
        <w:rPr>
          <w:rFonts w:ascii="Times New Roman" w:eastAsia="Times New Roman" w:hAnsi="Times New Roman" w:cs="Times New Roman"/>
          <w:color w:val="000000"/>
          <w:lang w:eastAsia="ru-RU"/>
        </w:rPr>
        <w:t>Устава</w:t>
      </w:r>
      <w:r w:rsidR="00676094" w:rsidRPr="00162608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, </w:t>
      </w:r>
      <w:r w:rsidR="00676094" w:rsidRPr="00162608">
        <w:rPr>
          <w:rFonts w:ascii="Times New Roman" w:eastAsia="Times New Roman" w:hAnsi="Times New Roman" w:cs="Times New Roman"/>
          <w:color w:val="000000"/>
          <w:lang w:eastAsia="ru-RU"/>
        </w:rPr>
        <w:t xml:space="preserve">с одной стороны, и </w:t>
      </w:r>
    </w:p>
    <w:p w:rsidR="00676094" w:rsidRDefault="00676094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EF3CDE">
        <w:rPr>
          <w:rFonts w:ascii="Times New Roman" w:eastAsia="Times New Roman" w:hAnsi="Times New Roman" w:cs="Times New Roman"/>
          <w:b/>
          <w:color w:val="000000"/>
          <w:lang w:eastAsia="ru-RU"/>
        </w:rPr>
        <w:t>Открытое акционерное общество «Славнефть-Ярославнефтеоргсинтез» (ОАО «Славнефть-ЯНОС»</w:t>
      </w:r>
      <w:r w:rsidRPr="00162608">
        <w:rPr>
          <w:rFonts w:ascii="Times New Roman" w:eastAsia="Times New Roman" w:hAnsi="Times New Roman" w:cs="Times New Roman"/>
          <w:color w:val="000000"/>
          <w:lang w:eastAsia="ru-RU"/>
        </w:rPr>
        <w:t>), именуемое в дальнейшем «</w:t>
      </w:r>
      <w:r>
        <w:rPr>
          <w:rFonts w:ascii="Times New Roman" w:eastAsia="Times New Roman" w:hAnsi="Times New Roman" w:cs="Times New Roman"/>
          <w:color w:val="000000"/>
          <w:lang w:eastAsia="ru-RU"/>
        </w:rPr>
        <w:t>Заказчик</w:t>
      </w:r>
      <w:r w:rsidRPr="00162608">
        <w:rPr>
          <w:rFonts w:ascii="Times New Roman" w:eastAsia="Times New Roman" w:hAnsi="Times New Roman" w:cs="Times New Roman"/>
          <w:color w:val="000000"/>
          <w:lang w:eastAsia="ru-RU"/>
        </w:rPr>
        <w:t xml:space="preserve">», в лице </w:t>
      </w:r>
      <w:r w:rsidRPr="00F87824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Генерального директора </w:t>
      </w:r>
      <w:r w:rsidR="003E5B90" w:rsidRPr="00F87824">
        <w:rPr>
          <w:rFonts w:ascii="Times New Roman" w:eastAsia="Times New Roman" w:hAnsi="Times New Roman" w:cs="Times New Roman"/>
          <w:b/>
          <w:color w:val="000000"/>
          <w:lang w:eastAsia="ru-RU"/>
        </w:rPr>
        <w:t>Карпова Николая Владимировича</w:t>
      </w:r>
      <w:r w:rsidRPr="00162608">
        <w:rPr>
          <w:rFonts w:ascii="Times New Roman" w:eastAsia="Times New Roman" w:hAnsi="Times New Roman" w:cs="Times New Roman"/>
          <w:color w:val="000000"/>
          <w:lang w:eastAsia="ru-RU"/>
        </w:rPr>
        <w:t xml:space="preserve">, действующего на основании Устава, с другой стороны, </w:t>
      </w:r>
    </w:p>
    <w:p w:rsidR="00676094" w:rsidRDefault="00676094" w:rsidP="00A0282D">
      <w:pPr>
        <w:jc w:val="both"/>
        <w:rPr>
          <w:rFonts w:ascii="Times New Roman" w:hAnsi="Times New Roman" w:cs="Times New Roman"/>
          <w:spacing w:val="-1"/>
        </w:rPr>
      </w:pPr>
      <w:r w:rsidRPr="00162608">
        <w:rPr>
          <w:rFonts w:ascii="Times New Roman" w:eastAsia="Times New Roman" w:hAnsi="Times New Roman" w:cs="Times New Roman"/>
          <w:color w:val="000000"/>
          <w:lang w:eastAsia="ru-RU"/>
        </w:rPr>
        <w:t>в дальнейшем совместно именуемые "</w:t>
      </w:r>
      <w:proofErr w:type="spellStart"/>
      <w:r w:rsidRPr="00162608">
        <w:rPr>
          <w:rFonts w:ascii="Times New Roman" w:eastAsia="Times New Roman" w:hAnsi="Times New Roman" w:cs="Times New Roman"/>
          <w:color w:val="000000"/>
          <w:lang w:eastAsia="ru-RU"/>
        </w:rPr>
        <w:t>Cтороны</w:t>
      </w:r>
      <w:proofErr w:type="spellEnd"/>
      <w:r w:rsidRPr="00B24409">
        <w:rPr>
          <w:rFonts w:ascii="Times New Roman" w:eastAsia="Times New Roman" w:hAnsi="Times New Roman" w:cs="Times New Roman"/>
          <w:color w:val="000000"/>
          <w:lang w:eastAsia="ru-RU"/>
        </w:rPr>
        <w:t xml:space="preserve">", </w:t>
      </w:r>
      <w:r w:rsidR="00B24409" w:rsidRPr="00381B04">
        <w:rPr>
          <w:rFonts w:ascii="Times New Roman" w:eastAsia="Times New Roman" w:hAnsi="Times New Roman" w:cs="Times New Roman"/>
          <w:color w:val="000000"/>
          <w:lang w:eastAsia="ru-RU"/>
        </w:rPr>
        <w:t xml:space="preserve">а в отдельности «Сторона», </w:t>
      </w:r>
      <w:r w:rsidRPr="00B24409">
        <w:rPr>
          <w:rFonts w:ascii="Times New Roman" w:eastAsia="Times New Roman" w:hAnsi="Times New Roman" w:cs="Times New Roman"/>
          <w:color w:val="000000"/>
          <w:lang w:eastAsia="ru-RU"/>
        </w:rPr>
        <w:t>заключили</w:t>
      </w:r>
      <w:r w:rsidRPr="00162608">
        <w:rPr>
          <w:rFonts w:ascii="Times New Roman" w:eastAsia="Times New Roman" w:hAnsi="Times New Roman" w:cs="Times New Roman"/>
          <w:color w:val="000000"/>
          <w:lang w:eastAsia="ru-RU"/>
        </w:rPr>
        <w:t xml:space="preserve"> настоящее </w:t>
      </w:r>
      <w:r w:rsidRPr="00162608">
        <w:rPr>
          <w:rFonts w:ascii="Times New Roman" w:hAnsi="Times New Roman" w:cs="Times New Roman"/>
          <w:spacing w:val="-1"/>
        </w:rPr>
        <w:t xml:space="preserve">Гарантийное </w:t>
      </w:r>
      <w:r>
        <w:rPr>
          <w:rFonts w:ascii="Times New Roman" w:hAnsi="Times New Roman" w:cs="Times New Roman"/>
          <w:spacing w:val="-1"/>
        </w:rPr>
        <w:t>Соглашение (далее - Соглашение)</w:t>
      </w:r>
      <w:r w:rsidRPr="00162608">
        <w:rPr>
          <w:rFonts w:ascii="Times New Roman" w:eastAsia="Times New Roman" w:hAnsi="Times New Roman" w:cs="Times New Roman"/>
          <w:color w:val="000000"/>
          <w:lang w:eastAsia="ru-RU"/>
        </w:rPr>
        <w:t xml:space="preserve"> к вышеуказанному Договору</w:t>
      </w:r>
      <w:r w:rsidR="00063E48">
        <w:rPr>
          <w:rFonts w:ascii="Times New Roman" w:eastAsia="Times New Roman" w:hAnsi="Times New Roman" w:cs="Times New Roman"/>
          <w:color w:val="000000"/>
          <w:lang w:eastAsia="ru-RU"/>
        </w:rPr>
        <w:t xml:space="preserve"> поставки</w:t>
      </w:r>
      <w:r w:rsidRPr="00162608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5B667E">
        <w:rPr>
          <w:rFonts w:ascii="Times New Roman" w:eastAsia="Times New Roman" w:hAnsi="Times New Roman" w:cs="Times New Roman"/>
          <w:color w:val="000000"/>
          <w:lang w:eastAsia="ru-RU"/>
        </w:rPr>
        <w:t xml:space="preserve">(далее - Договор) </w:t>
      </w:r>
      <w:r w:rsidRPr="00162608">
        <w:rPr>
          <w:rFonts w:ascii="Times New Roman" w:eastAsia="Times New Roman" w:hAnsi="Times New Roman" w:cs="Times New Roman"/>
          <w:color w:val="000000"/>
          <w:lang w:eastAsia="ru-RU"/>
        </w:rPr>
        <w:t>о нижеследующем:</w:t>
      </w:r>
    </w:p>
    <w:p w:rsidR="00177662" w:rsidRDefault="00177662" w:rsidP="00381B04">
      <w:pPr>
        <w:pStyle w:val="a3"/>
        <w:widowControl w:val="0"/>
        <w:numPr>
          <w:ilvl w:val="0"/>
          <w:numId w:val="8"/>
        </w:numPr>
        <w:tabs>
          <w:tab w:val="left" w:pos="45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381B04">
        <w:rPr>
          <w:rFonts w:ascii="Times New Roman" w:eastAsia="Times New Roman" w:hAnsi="Times New Roman" w:cs="Times New Roman"/>
          <w:b/>
          <w:bCs/>
          <w:lang w:eastAsia="ru-RU"/>
        </w:rPr>
        <w:t xml:space="preserve">Предмет </w:t>
      </w:r>
      <w:r w:rsidR="00B24409" w:rsidRPr="00381B04">
        <w:rPr>
          <w:rFonts w:ascii="Times New Roman" w:eastAsia="Times New Roman" w:hAnsi="Times New Roman" w:cs="Times New Roman"/>
          <w:b/>
          <w:bCs/>
          <w:lang w:eastAsia="ru-RU"/>
        </w:rPr>
        <w:t>С</w:t>
      </w:r>
      <w:r w:rsidRPr="00381B04">
        <w:rPr>
          <w:rFonts w:ascii="Times New Roman" w:eastAsia="Times New Roman" w:hAnsi="Times New Roman" w:cs="Times New Roman"/>
          <w:b/>
          <w:bCs/>
          <w:lang w:eastAsia="ru-RU"/>
        </w:rPr>
        <w:t>оглашения</w:t>
      </w:r>
    </w:p>
    <w:p w:rsidR="0086671E" w:rsidRPr="0086671E" w:rsidRDefault="0086671E" w:rsidP="0086671E">
      <w:pPr>
        <w:widowControl w:val="0"/>
        <w:tabs>
          <w:tab w:val="left" w:pos="450"/>
        </w:tabs>
        <w:autoSpaceDE w:val="0"/>
        <w:autoSpaceDN w:val="0"/>
        <w:adjustRightInd w:val="0"/>
        <w:spacing w:after="0" w:line="240" w:lineRule="auto"/>
        <w:ind w:left="810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177662" w:rsidRDefault="009073E7" w:rsidP="00381B04">
      <w:pPr>
        <w:pStyle w:val="a3"/>
        <w:numPr>
          <w:ilvl w:val="1"/>
          <w:numId w:val="12"/>
        </w:numPr>
        <w:ind w:left="0" w:firstLine="851"/>
        <w:jc w:val="both"/>
        <w:rPr>
          <w:rFonts w:ascii="Times New Roman" w:hAnsi="Times New Roman" w:cs="Times New Roman"/>
          <w:spacing w:val="-1"/>
        </w:rPr>
      </w:pPr>
      <w:r w:rsidRPr="00381B04">
        <w:rPr>
          <w:rFonts w:ascii="Times New Roman" w:hAnsi="Times New Roman" w:cs="Times New Roman"/>
          <w:spacing w:val="-1"/>
        </w:rPr>
        <w:t xml:space="preserve">Настоящее </w:t>
      </w:r>
      <w:r w:rsidR="00177662" w:rsidRPr="00381B04">
        <w:rPr>
          <w:rFonts w:ascii="Times New Roman" w:hAnsi="Times New Roman" w:cs="Times New Roman"/>
          <w:spacing w:val="-1"/>
        </w:rPr>
        <w:t xml:space="preserve">Соглашение распространяется на </w:t>
      </w:r>
      <w:r w:rsidR="0054383C">
        <w:rPr>
          <w:rFonts w:ascii="Times New Roman" w:hAnsi="Times New Roman" w:cs="Times New Roman"/>
          <w:spacing w:val="-1"/>
        </w:rPr>
        <w:t>систему оптимизации рецептур</w:t>
      </w:r>
      <w:r w:rsidR="00E52B2E">
        <w:rPr>
          <w:rFonts w:ascii="Times New Roman" w:hAnsi="Times New Roman" w:cs="Times New Roman"/>
          <w:spacing w:val="-1"/>
        </w:rPr>
        <w:t xml:space="preserve"> (</w:t>
      </w:r>
      <w:r w:rsidR="00E52B2E">
        <w:rPr>
          <w:rFonts w:ascii="Times New Roman" w:hAnsi="Times New Roman" w:cs="Times New Roman"/>
          <w:spacing w:val="-1"/>
          <w:lang w:val="en-US"/>
        </w:rPr>
        <w:t>Off</w:t>
      </w:r>
      <w:r w:rsidR="00E52B2E" w:rsidRPr="00E52B2E">
        <w:rPr>
          <w:rFonts w:ascii="Times New Roman" w:hAnsi="Times New Roman" w:cs="Times New Roman"/>
          <w:spacing w:val="-1"/>
        </w:rPr>
        <w:t>-</w:t>
      </w:r>
      <w:r w:rsidR="00E52B2E">
        <w:rPr>
          <w:rFonts w:ascii="Times New Roman" w:hAnsi="Times New Roman" w:cs="Times New Roman"/>
          <w:spacing w:val="-1"/>
          <w:lang w:val="en-US"/>
        </w:rPr>
        <w:t>line</w:t>
      </w:r>
      <w:r w:rsidR="00E52B2E" w:rsidRPr="00E52B2E">
        <w:rPr>
          <w:rFonts w:ascii="Times New Roman" w:hAnsi="Times New Roman" w:cs="Times New Roman"/>
          <w:spacing w:val="-1"/>
        </w:rPr>
        <w:t>)</w:t>
      </w:r>
      <w:r w:rsidR="0054383C">
        <w:rPr>
          <w:rFonts w:ascii="Times New Roman" w:hAnsi="Times New Roman" w:cs="Times New Roman"/>
          <w:spacing w:val="-1"/>
        </w:rPr>
        <w:t xml:space="preserve"> и оперативного смешения бензинов</w:t>
      </w:r>
      <w:r w:rsidR="00E52B2E">
        <w:rPr>
          <w:rFonts w:ascii="Times New Roman" w:hAnsi="Times New Roman" w:cs="Times New Roman"/>
          <w:spacing w:val="-1"/>
        </w:rPr>
        <w:t xml:space="preserve"> (далее – Система)</w:t>
      </w:r>
      <w:r w:rsidR="0054383C">
        <w:rPr>
          <w:rFonts w:ascii="Times New Roman" w:hAnsi="Times New Roman" w:cs="Times New Roman"/>
          <w:spacing w:val="-1"/>
        </w:rPr>
        <w:t xml:space="preserve"> для станции смешения бензинов</w:t>
      </w:r>
      <w:r w:rsidR="00527B24">
        <w:rPr>
          <w:rFonts w:ascii="Times New Roman" w:hAnsi="Times New Roman" w:cs="Times New Roman"/>
          <w:spacing w:val="-1"/>
        </w:rPr>
        <w:t xml:space="preserve"> </w:t>
      </w:r>
      <w:r w:rsidR="00177662" w:rsidRPr="00381B04">
        <w:rPr>
          <w:rFonts w:ascii="Times New Roman" w:hAnsi="Times New Roman" w:cs="Times New Roman"/>
          <w:spacing w:val="-1"/>
        </w:rPr>
        <w:t>ОАО «</w:t>
      </w:r>
      <w:proofErr w:type="spellStart"/>
      <w:r w:rsidR="00177662" w:rsidRPr="00381B04">
        <w:rPr>
          <w:rFonts w:ascii="Times New Roman" w:hAnsi="Times New Roman" w:cs="Times New Roman"/>
          <w:spacing w:val="-1"/>
        </w:rPr>
        <w:t>Славнефть</w:t>
      </w:r>
      <w:proofErr w:type="spellEnd"/>
      <w:r w:rsidR="00177662" w:rsidRPr="00381B04">
        <w:rPr>
          <w:rFonts w:ascii="Times New Roman" w:hAnsi="Times New Roman" w:cs="Times New Roman"/>
          <w:spacing w:val="-1"/>
        </w:rPr>
        <w:t>-ЯНОС»</w:t>
      </w:r>
      <w:r w:rsidR="00250127">
        <w:rPr>
          <w:rFonts w:ascii="Times New Roman" w:hAnsi="Times New Roman" w:cs="Times New Roman"/>
          <w:spacing w:val="-1"/>
        </w:rPr>
        <w:t xml:space="preserve"> (</w:t>
      </w:r>
      <w:r w:rsidR="0054383C">
        <w:rPr>
          <w:rFonts w:ascii="Times New Roman" w:hAnsi="Times New Roman" w:cs="Times New Roman"/>
          <w:spacing w:val="-1"/>
        </w:rPr>
        <w:t>далее – Станция</w:t>
      </w:r>
      <w:r w:rsidR="00557203">
        <w:rPr>
          <w:rFonts w:ascii="Times New Roman" w:hAnsi="Times New Roman" w:cs="Times New Roman"/>
          <w:spacing w:val="-1"/>
        </w:rPr>
        <w:t>), поставленные</w:t>
      </w:r>
      <w:r w:rsidR="00250127">
        <w:rPr>
          <w:rFonts w:ascii="Times New Roman" w:hAnsi="Times New Roman" w:cs="Times New Roman"/>
          <w:spacing w:val="-1"/>
        </w:rPr>
        <w:t xml:space="preserve"> по вышеуказанному Договору</w:t>
      </w:r>
      <w:r w:rsidR="003628A7" w:rsidRPr="00381B04">
        <w:rPr>
          <w:rFonts w:ascii="Times New Roman" w:hAnsi="Times New Roman" w:cs="Times New Roman"/>
          <w:spacing w:val="-1"/>
        </w:rPr>
        <w:t>.</w:t>
      </w:r>
    </w:p>
    <w:p w:rsidR="00296038" w:rsidRDefault="00296038" w:rsidP="00296038">
      <w:pPr>
        <w:pStyle w:val="a3"/>
        <w:ind w:left="851"/>
        <w:jc w:val="both"/>
        <w:rPr>
          <w:rFonts w:ascii="Times New Roman" w:hAnsi="Times New Roman" w:cs="Times New Roman"/>
          <w:spacing w:val="-1"/>
        </w:rPr>
      </w:pPr>
    </w:p>
    <w:p w:rsidR="00DA57E7" w:rsidRDefault="00557203" w:rsidP="00381B04">
      <w:pPr>
        <w:pStyle w:val="a3"/>
        <w:numPr>
          <w:ilvl w:val="1"/>
          <w:numId w:val="12"/>
        </w:numPr>
        <w:ind w:left="0" w:firstLine="851"/>
        <w:jc w:val="both"/>
        <w:rPr>
          <w:rFonts w:ascii="Times New Roman" w:hAnsi="Times New Roman" w:cs="Times New Roman"/>
          <w:spacing w:val="-1"/>
        </w:rPr>
      </w:pPr>
      <w:r w:rsidRPr="00381B04">
        <w:rPr>
          <w:rFonts w:ascii="Times New Roman" w:hAnsi="Times New Roman" w:cs="Times New Roman"/>
          <w:spacing w:val="-1"/>
        </w:rPr>
        <w:t>Производитель</w:t>
      </w:r>
      <w:r w:rsidR="00DA57E7" w:rsidRPr="00381B04">
        <w:rPr>
          <w:rFonts w:ascii="Times New Roman" w:hAnsi="Times New Roman" w:cs="Times New Roman"/>
          <w:spacing w:val="-1"/>
        </w:rPr>
        <w:t xml:space="preserve"> гарантирует</w:t>
      </w:r>
      <w:r w:rsidR="00AF070D">
        <w:rPr>
          <w:rFonts w:ascii="Times New Roman" w:hAnsi="Times New Roman" w:cs="Times New Roman"/>
          <w:spacing w:val="-1"/>
        </w:rPr>
        <w:t xml:space="preserve"> </w:t>
      </w:r>
      <w:r w:rsidR="00E52B2E">
        <w:rPr>
          <w:rFonts w:ascii="Times New Roman" w:hAnsi="Times New Roman" w:cs="Times New Roman"/>
          <w:spacing w:val="-1"/>
        </w:rPr>
        <w:t xml:space="preserve">корректную работу </w:t>
      </w:r>
      <w:proofErr w:type="spellStart"/>
      <w:r w:rsidR="00E52B2E">
        <w:rPr>
          <w:rFonts w:ascii="Times New Roman" w:hAnsi="Times New Roman" w:cs="Times New Roman"/>
          <w:spacing w:val="-1"/>
        </w:rPr>
        <w:t>C</w:t>
      </w:r>
      <w:r w:rsidR="0054383C">
        <w:rPr>
          <w:rFonts w:ascii="Times New Roman" w:hAnsi="Times New Roman" w:cs="Times New Roman"/>
          <w:spacing w:val="-1"/>
        </w:rPr>
        <w:t>истемы</w:t>
      </w:r>
      <w:proofErr w:type="spellEnd"/>
      <w:r w:rsidR="0054383C">
        <w:rPr>
          <w:rFonts w:ascii="Times New Roman" w:hAnsi="Times New Roman" w:cs="Times New Roman"/>
          <w:spacing w:val="-1"/>
        </w:rPr>
        <w:t xml:space="preserve"> для получения на Станции </w:t>
      </w:r>
      <w:r w:rsidR="005215DE">
        <w:rPr>
          <w:rFonts w:ascii="Times New Roman" w:hAnsi="Times New Roman" w:cs="Times New Roman"/>
          <w:spacing w:val="-1"/>
        </w:rPr>
        <w:t xml:space="preserve">необходимого количества </w:t>
      </w:r>
      <w:r w:rsidR="0054383C">
        <w:rPr>
          <w:rFonts w:ascii="Times New Roman" w:hAnsi="Times New Roman" w:cs="Times New Roman"/>
          <w:spacing w:val="-1"/>
        </w:rPr>
        <w:t xml:space="preserve">всех видов бензинов с запасом по качеству не более 0,2 </w:t>
      </w:r>
      <w:proofErr w:type="spellStart"/>
      <w:r w:rsidR="0054383C">
        <w:rPr>
          <w:rFonts w:ascii="Times New Roman" w:hAnsi="Times New Roman" w:cs="Times New Roman"/>
          <w:spacing w:val="-1"/>
        </w:rPr>
        <w:t>о.ч</w:t>
      </w:r>
      <w:proofErr w:type="spellEnd"/>
      <w:r w:rsidR="0054383C">
        <w:rPr>
          <w:rFonts w:ascii="Times New Roman" w:hAnsi="Times New Roman" w:cs="Times New Roman"/>
          <w:spacing w:val="-1"/>
        </w:rPr>
        <w:t>. по моторному и исследовательскому методам</w:t>
      </w:r>
      <w:r w:rsidR="005215DE">
        <w:rPr>
          <w:rFonts w:ascii="Times New Roman" w:hAnsi="Times New Roman" w:cs="Times New Roman"/>
          <w:spacing w:val="-1"/>
        </w:rPr>
        <w:t xml:space="preserve"> в течении всего срока эксплуатации Станции.</w:t>
      </w:r>
      <w:r w:rsidR="00527B24">
        <w:rPr>
          <w:rFonts w:ascii="Times New Roman" w:hAnsi="Times New Roman" w:cs="Times New Roman"/>
          <w:spacing w:val="-1"/>
        </w:rPr>
        <w:t xml:space="preserve"> </w:t>
      </w:r>
      <w:r w:rsidR="005215DE">
        <w:rPr>
          <w:rFonts w:ascii="Times New Roman" w:hAnsi="Times New Roman" w:cs="Times New Roman"/>
          <w:spacing w:val="-1"/>
        </w:rPr>
        <w:t>В</w:t>
      </w:r>
      <w:r w:rsidR="00AF070D">
        <w:rPr>
          <w:rFonts w:ascii="Times New Roman" w:hAnsi="Times New Roman" w:cs="Times New Roman"/>
          <w:spacing w:val="-1"/>
        </w:rPr>
        <w:t xml:space="preserve"> течение гарантий</w:t>
      </w:r>
      <w:r w:rsidR="005215DE">
        <w:rPr>
          <w:rFonts w:ascii="Times New Roman" w:hAnsi="Times New Roman" w:cs="Times New Roman"/>
          <w:spacing w:val="-1"/>
        </w:rPr>
        <w:t xml:space="preserve">ного срока </w:t>
      </w:r>
      <w:r w:rsidR="00AF070D">
        <w:rPr>
          <w:rFonts w:ascii="Times New Roman" w:hAnsi="Times New Roman" w:cs="Times New Roman"/>
          <w:spacing w:val="-1"/>
        </w:rPr>
        <w:t xml:space="preserve">при выявлении несоответствий </w:t>
      </w:r>
      <w:r w:rsidR="003652D1">
        <w:rPr>
          <w:rFonts w:ascii="Times New Roman" w:hAnsi="Times New Roman" w:cs="Times New Roman"/>
          <w:spacing w:val="-1"/>
        </w:rPr>
        <w:t>работы</w:t>
      </w:r>
      <w:r w:rsidR="005215DE">
        <w:rPr>
          <w:rFonts w:ascii="Times New Roman" w:hAnsi="Times New Roman" w:cs="Times New Roman"/>
          <w:spacing w:val="-1"/>
        </w:rPr>
        <w:t xml:space="preserve"> системы оптимизации рецептур</w:t>
      </w:r>
      <w:r w:rsidR="00CC790E">
        <w:rPr>
          <w:rFonts w:ascii="Times New Roman" w:hAnsi="Times New Roman" w:cs="Times New Roman"/>
          <w:spacing w:val="-1"/>
        </w:rPr>
        <w:t>,</w:t>
      </w:r>
      <w:r w:rsidR="00AF070D">
        <w:rPr>
          <w:rFonts w:ascii="Times New Roman" w:hAnsi="Times New Roman" w:cs="Times New Roman"/>
          <w:spacing w:val="-1"/>
        </w:rPr>
        <w:t xml:space="preserve"> Производитель обязуется </w:t>
      </w:r>
      <w:r w:rsidR="00CC0231">
        <w:rPr>
          <w:rFonts w:ascii="Times New Roman" w:hAnsi="Times New Roman" w:cs="Times New Roman"/>
          <w:spacing w:val="-1"/>
        </w:rPr>
        <w:t xml:space="preserve">их устранить </w:t>
      </w:r>
      <w:r w:rsidR="00AF070D">
        <w:rPr>
          <w:rFonts w:ascii="Times New Roman" w:hAnsi="Times New Roman" w:cs="Times New Roman"/>
          <w:spacing w:val="-1"/>
        </w:rPr>
        <w:t>за свой счет на условиях настоящего Соглашения.</w:t>
      </w:r>
    </w:p>
    <w:p w:rsidR="00296038" w:rsidRPr="00296038" w:rsidRDefault="00296038" w:rsidP="00296038">
      <w:pPr>
        <w:pStyle w:val="a3"/>
        <w:rPr>
          <w:rFonts w:ascii="Times New Roman" w:hAnsi="Times New Roman" w:cs="Times New Roman"/>
          <w:spacing w:val="-1"/>
        </w:rPr>
      </w:pPr>
    </w:p>
    <w:p w:rsidR="003628A7" w:rsidRDefault="003628A7" w:rsidP="00381B04">
      <w:pPr>
        <w:pStyle w:val="a3"/>
        <w:numPr>
          <w:ilvl w:val="1"/>
          <w:numId w:val="14"/>
        </w:numPr>
        <w:spacing w:after="0" w:line="240" w:lineRule="auto"/>
        <w:jc w:val="center"/>
        <w:rPr>
          <w:rFonts w:ascii="Times New Roman" w:hAnsi="Times New Roman" w:cs="Times New Roman"/>
          <w:b/>
          <w:spacing w:val="-1"/>
        </w:rPr>
      </w:pPr>
      <w:r w:rsidRPr="00381B04">
        <w:rPr>
          <w:rFonts w:ascii="Times New Roman" w:hAnsi="Times New Roman" w:cs="Times New Roman"/>
          <w:b/>
          <w:spacing w:val="-1"/>
        </w:rPr>
        <w:t>Термины и определения</w:t>
      </w:r>
    </w:p>
    <w:p w:rsidR="0086671E" w:rsidRPr="00381B04" w:rsidRDefault="0086671E" w:rsidP="0086671E">
      <w:pPr>
        <w:pStyle w:val="a3"/>
        <w:spacing w:after="0" w:line="240" w:lineRule="auto"/>
        <w:rPr>
          <w:rFonts w:ascii="Times New Roman" w:hAnsi="Times New Roman" w:cs="Times New Roman"/>
          <w:b/>
          <w:spacing w:val="-1"/>
        </w:rPr>
      </w:pPr>
    </w:p>
    <w:p w:rsidR="00177662" w:rsidRPr="008D7496" w:rsidRDefault="00735167" w:rsidP="008D7496">
      <w:pPr>
        <w:pStyle w:val="a3"/>
        <w:numPr>
          <w:ilvl w:val="1"/>
          <w:numId w:val="13"/>
        </w:numPr>
        <w:ind w:left="0" w:firstLine="851"/>
        <w:jc w:val="both"/>
        <w:rPr>
          <w:rFonts w:ascii="Times New Roman" w:hAnsi="Times New Roman" w:cs="Times New Roman"/>
          <w:spacing w:val="-1"/>
        </w:rPr>
      </w:pPr>
      <w:r>
        <w:rPr>
          <w:rFonts w:ascii="Times New Roman" w:hAnsi="Times New Roman" w:cs="Times New Roman"/>
          <w:spacing w:val="-1"/>
        </w:rPr>
        <w:t>«Г</w:t>
      </w:r>
      <w:r w:rsidR="008C2BA5" w:rsidRPr="00381B04">
        <w:rPr>
          <w:rFonts w:ascii="Times New Roman" w:hAnsi="Times New Roman" w:cs="Times New Roman"/>
        </w:rPr>
        <w:t>арантийный срок</w:t>
      </w:r>
      <w:r>
        <w:rPr>
          <w:rFonts w:ascii="Times New Roman" w:hAnsi="Times New Roman" w:cs="Times New Roman"/>
        </w:rPr>
        <w:t xml:space="preserve">» </w:t>
      </w:r>
      <w:r w:rsidR="00856FAF">
        <w:rPr>
          <w:rFonts w:ascii="Times New Roman" w:hAnsi="Times New Roman" w:cs="Times New Roman"/>
        </w:rPr>
        <w:t>-</w:t>
      </w:r>
      <w:r w:rsidR="003628A7" w:rsidRPr="00381B04">
        <w:rPr>
          <w:rFonts w:ascii="Times New Roman" w:hAnsi="Times New Roman" w:cs="Times New Roman"/>
        </w:rPr>
        <w:t xml:space="preserve"> </w:t>
      </w:r>
      <w:r w:rsidR="0050713E" w:rsidRPr="00381B04">
        <w:rPr>
          <w:rFonts w:ascii="Times New Roman" w:hAnsi="Times New Roman" w:cs="Times New Roman"/>
        </w:rPr>
        <w:t>период времени</w:t>
      </w:r>
      <w:r w:rsidR="00856FAF">
        <w:rPr>
          <w:rFonts w:ascii="Times New Roman" w:hAnsi="Times New Roman" w:cs="Times New Roman"/>
        </w:rPr>
        <w:t>,</w:t>
      </w:r>
      <w:r w:rsidR="0050713E" w:rsidRPr="00381B04">
        <w:rPr>
          <w:rFonts w:ascii="Times New Roman" w:hAnsi="Times New Roman" w:cs="Times New Roman"/>
        </w:rPr>
        <w:t xml:space="preserve"> </w:t>
      </w:r>
      <w:r w:rsidR="00856FAF" w:rsidRPr="00162608">
        <w:rPr>
          <w:rFonts w:ascii="Times New Roman" w:hAnsi="Times New Roman" w:cs="Times New Roman"/>
        </w:rPr>
        <w:t xml:space="preserve">исчисляемый с момента выхода </w:t>
      </w:r>
      <w:r w:rsidR="005215DE">
        <w:rPr>
          <w:rFonts w:ascii="Times New Roman" w:hAnsi="Times New Roman" w:cs="Times New Roman"/>
        </w:rPr>
        <w:t>Станции</w:t>
      </w:r>
      <w:r w:rsidR="00856FAF" w:rsidRPr="00162608">
        <w:rPr>
          <w:rFonts w:ascii="Times New Roman" w:hAnsi="Times New Roman" w:cs="Times New Roman"/>
        </w:rPr>
        <w:t xml:space="preserve"> на нормальны</w:t>
      </w:r>
      <w:r w:rsidR="00856FAF">
        <w:rPr>
          <w:rFonts w:ascii="Times New Roman" w:hAnsi="Times New Roman" w:cs="Times New Roman"/>
        </w:rPr>
        <w:t>й</w:t>
      </w:r>
      <w:r w:rsidR="005215DE">
        <w:rPr>
          <w:rFonts w:ascii="Times New Roman" w:hAnsi="Times New Roman" w:cs="Times New Roman"/>
        </w:rPr>
        <w:t xml:space="preserve"> технологический режим</w:t>
      </w:r>
      <w:r w:rsidR="00856FAF">
        <w:rPr>
          <w:rFonts w:ascii="Times New Roman" w:hAnsi="Times New Roman" w:cs="Times New Roman"/>
        </w:rPr>
        <w:t xml:space="preserve">, </w:t>
      </w:r>
      <w:r w:rsidR="0050713E" w:rsidRPr="00381B04">
        <w:rPr>
          <w:rFonts w:ascii="Times New Roman" w:hAnsi="Times New Roman" w:cs="Times New Roman"/>
        </w:rPr>
        <w:t xml:space="preserve">в течение которого </w:t>
      </w:r>
      <w:r w:rsidRPr="00381B04">
        <w:rPr>
          <w:rFonts w:ascii="Times New Roman" w:hAnsi="Times New Roman" w:cs="Times New Roman"/>
        </w:rPr>
        <w:t xml:space="preserve">Производитель </w:t>
      </w:r>
      <w:r w:rsidR="00777F4B" w:rsidRPr="00381B04">
        <w:rPr>
          <w:rFonts w:ascii="Times New Roman" w:hAnsi="Times New Roman" w:cs="Times New Roman"/>
        </w:rPr>
        <w:t>гарантирует</w:t>
      </w:r>
      <w:r w:rsidR="005215DE">
        <w:rPr>
          <w:rFonts w:ascii="Times New Roman" w:hAnsi="Times New Roman" w:cs="Times New Roman"/>
        </w:rPr>
        <w:t xml:space="preserve"> получение необходимого количества всех видов</w:t>
      </w:r>
      <w:r w:rsidR="00777F4B" w:rsidRPr="00381B04">
        <w:rPr>
          <w:rFonts w:ascii="Times New Roman" w:hAnsi="Times New Roman" w:cs="Times New Roman"/>
        </w:rPr>
        <w:t xml:space="preserve"> </w:t>
      </w:r>
      <w:r w:rsidR="005215DE">
        <w:rPr>
          <w:rFonts w:ascii="Times New Roman" w:hAnsi="Times New Roman" w:cs="Times New Roman"/>
          <w:spacing w:val="-1"/>
        </w:rPr>
        <w:t xml:space="preserve">бензинов с запасом по качеству не более 0,2 </w:t>
      </w:r>
      <w:proofErr w:type="spellStart"/>
      <w:r w:rsidR="005215DE">
        <w:rPr>
          <w:rFonts w:ascii="Times New Roman" w:hAnsi="Times New Roman" w:cs="Times New Roman"/>
          <w:spacing w:val="-1"/>
        </w:rPr>
        <w:t>о.ч</w:t>
      </w:r>
      <w:proofErr w:type="spellEnd"/>
      <w:r w:rsidR="005215DE">
        <w:rPr>
          <w:rFonts w:ascii="Times New Roman" w:hAnsi="Times New Roman" w:cs="Times New Roman"/>
          <w:spacing w:val="-1"/>
        </w:rPr>
        <w:t>. по моторному и исследовательскому методам</w:t>
      </w:r>
      <w:r w:rsidR="008D7496">
        <w:rPr>
          <w:rFonts w:ascii="Times New Roman" w:hAnsi="Times New Roman" w:cs="Times New Roman"/>
          <w:spacing w:val="-1"/>
        </w:rPr>
        <w:t xml:space="preserve">, </w:t>
      </w:r>
      <w:r w:rsidR="008D7496" w:rsidRPr="008D7496">
        <w:rPr>
          <w:rFonts w:ascii="Times New Roman" w:hAnsi="Times New Roman" w:cs="Times New Roman"/>
          <w:spacing w:val="-1"/>
        </w:rPr>
        <w:t>система должна обеспечивать расчет оптимальных оперативных планов производства товарных продуктов</w:t>
      </w:r>
      <w:r w:rsidR="008D7496">
        <w:rPr>
          <w:rFonts w:ascii="Times New Roman" w:hAnsi="Times New Roman" w:cs="Times New Roman"/>
          <w:spacing w:val="-1"/>
        </w:rPr>
        <w:t xml:space="preserve"> </w:t>
      </w:r>
      <w:r w:rsidR="008D7496" w:rsidRPr="008D7496">
        <w:rPr>
          <w:rFonts w:ascii="Times New Roman" w:hAnsi="Times New Roman" w:cs="Times New Roman"/>
          <w:spacing w:val="-1"/>
        </w:rPr>
        <w:t>на несколько суток</w:t>
      </w:r>
      <w:r w:rsidR="00527B24">
        <w:rPr>
          <w:rFonts w:ascii="Times New Roman" w:hAnsi="Times New Roman" w:cs="Times New Roman"/>
          <w:spacing w:val="-1"/>
        </w:rPr>
        <w:t xml:space="preserve"> </w:t>
      </w:r>
      <w:r w:rsidR="008D7496" w:rsidRPr="008D7496">
        <w:rPr>
          <w:rFonts w:ascii="Times New Roman" w:hAnsi="Times New Roman" w:cs="Times New Roman"/>
          <w:spacing w:val="-1"/>
        </w:rPr>
        <w:t>(до 30).</w:t>
      </w:r>
      <w:r w:rsidR="008D7496">
        <w:rPr>
          <w:rFonts w:ascii="Times New Roman" w:hAnsi="Times New Roman" w:cs="Times New Roman"/>
          <w:spacing w:val="-1"/>
        </w:rPr>
        <w:t xml:space="preserve"> </w:t>
      </w:r>
      <w:r w:rsidR="00077EFD" w:rsidRPr="008D7496">
        <w:rPr>
          <w:rFonts w:ascii="Times New Roman" w:hAnsi="Times New Roman" w:cs="Times New Roman"/>
          <w:spacing w:val="-1"/>
        </w:rPr>
        <w:t>В</w:t>
      </w:r>
      <w:r w:rsidR="00A45E7A" w:rsidRPr="008D7496">
        <w:rPr>
          <w:rFonts w:ascii="Times New Roman" w:hAnsi="Times New Roman" w:cs="Times New Roman"/>
        </w:rPr>
        <w:t xml:space="preserve"> случае выявления отклонений (недостатков) от заявленных гарантий </w:t>
      </w:r>
      <w:r w:rsidR="00077EFD" w:rsidRPr="008D7496">
        <w:rPr>
          <w:rFonts w:ascii="Times New Roman" w:hAnsi="Times New Roman" w:cs="Times New Roman"/>
        </w:rPr>
        <w:t xml:space="preserve">Производитель </w:t>
      </w:r>
      <w:r w:rsidR="00856FAF" w:rsidRPr="008D7496">
        <w:rPr>
          <w:rFonts w:ascii="Times New Roman" w:hAnsi="Times New Roman" w:cs="Times New Roman"/>
        </w:rPr>
        <w:t xml:space="preserve">обязуется за свой счет </w:t>
      </w:r>
      <w:r w:rsidR="00A45E7A" w:rsidRPr="008D7496">
        <w:rPr>
          <w:rFonts w:ascii="Times New Roman" w:hAnsi="Times New Roman" w:cs="Times New Roman"/>
        </w:rPr>
        <w:t xml:space="preserve">их </w:t>
      </w:r>
      <w:r w:rsidR="00856FAF" w:rsidRPr="008D7496">
        <w:rPr>
          <w:rFonts w:ascii="Times New Roman" w:hAnsi="Times New Roman" w:cs="Times New Roman"/>
        </w:rPr>
        <w:t xml:space="preserve">устранить </w:t>
      </w:r>
      <w:r w:rsidR="00557203" w:rsidRPr="008D7496">
        <w:rPr>
          <w:rFonts w:ascii="Times New Roman" w:hAnsi="Times New Roman" w:cs="Times New Roman"/>
        </w:rPr>
        <w:t>таким образом</w:t>
      </w:r>
      <w:r w:rsidR="00A45E7A" w:rsidRPr="008D7496">
        <w:rPr>
          <w:rFonts w:ascii="Times New Roman" w:hAnsi="Times New Roman" w:cs="Times New Roman"/>
        </w:rPr>
        <w:t xml:space="preserve">, чтобы </w:t>
      </w:r>
      <w:proofErr w:type="spellStart"/>
      <w:r w:rsidR="00E52B2E" w:rsidRPr="008D7496">
        <w:rPr>
          <w:rFonts w:ascii="Times New Roman" w:hAnsi="Times New Roman" w:cs="Times New Roman"/>
          <w:spacing w:val="-1"/>
        </w:rPr>
        <w:t>Cистема</w:t>
      </w:r>
      <w:proofErr w:type="spellEnd"/>
      <w:r w:rsidR="00077EFD" w:rsidRPr="008D7496">
        <w:rPr>
          <w:rFonts w:ascii="Times New Roman" w:hAnsi="Times New Roman" w:cs="Times New Roman"/>
          <w:spacing w:val="-1"/>
        </w:rPr>
        <w:t xml:space="preserve"> </w:t>
      </w:r>
      <w:r w:rsidR="00A45E7A" w:rsidRPr="008D7496">
        <w:rPr>
          <w:rFonts w:ascii="Times New Roman" w:hAnsi="Times New Roman" w:cs="Times New Roman"/>
        </w:rPr>
        <w:t>обеспечивал</w:t>
      </w:r>
      <w:r w:rsidR="00E776B0" w:rsidRPr="008D7496">
        <w:rPr>
          <w:rFonts w:ascii="Times New Roman" w:hAnsi="Times New Roman" w:cs="Times New Roman"/>
        </w:rPr>
        <w:t>а</w:t>
      </w:r>
      <w:r w:rsidR="00A45E7A" w:rsidRPr="008D7496">
        <w:rPr>
          <w:rFonts w:ascii="Times New Roman" w:hAnsi="Times New Roman" w:cs="Times New Roman"/>
        </w:rPr>
        <w:t xml:space="preserve"> </w:t>
      </w:r>
      <w:r w:rsidR="003652D1" w:rsidRPr="008D7496">
        <w:rPr>
          <w:rFonts w:ascii="Times New Roman" w:hAnsi="Times New Roman" w:cs="Times New Roman"/>
        </w:rPr>
        <w:t>технологические</w:t>
      </w:r>
      <w:r w:rsidR="00A45E7A" w:rsidRPr="008D7496">
        <w:rPr>
          <w:rFonts w:ascii="Times New Roman" w:hAnsi="Times New Roman" w:cs="Times New Roman"/>
        </w:rPr>
        <w:t xml:space="preserve"> показатели</w:t>
      </w:r>
      <w:r w:rsidR="003652D1" w:rsidRPr="008D7496">
        <w:rPr>
          <w:rFonts w:ascii="Times New Roman" w:hAnsi="Times New Roman" w:cs="Times New Roman"/>
        </w:rPr>
        <w:t xml:space="preserve"> в соответствии с </w:t>
      </w:r>
      <w:r w:rsidR="0028464A" w:rsidRPr="008D7496">
        <w:rPr>
          <w:rFonts w:ascii="Times New Roman" w:hAnsi="Times New Roman" w:cs="Times New Roman"/>
        </w:rPr>
        <w:t xml:space="preserve">настоящим </w:t>
      </w:r>
      <w:r w:rsidR="003652D1" w:rsidRPr="008D7496">
        <w:rPr>
          <w:rFonts w:ascii="Times New Roman" w:hAnsi="Times New Roman" w:cs="Times New Roman"/>
        </w:rPr>
        <w:t>Соглашением</w:t>
      </w:r>
      <w:r w:rsidR="00856FAF" w:rsidRPr="008D7496">
        <w:rPr>
          <w:rFonts w:ascii="Times New Roman" w:hAnsi="Times New Roman" w:cs="Times New Roman"/>
        </w:rPr>
        <w:t>.</w:t>
      </w:r>
    </w:p>
    <w:p w:rsidR="00D13D56" w:rsidRPr="00D13D56" w:rsidRDefault="00D13D56" w:rsidP="00D13D56">
      <w:pPr>
        <w:pStyle w:val="a3"/>
        <w:numPr>
          <w:ilvl w:val="1"/>
          <w:numId w:val="13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pacing w:val="-1"/>
        </w:rPr>
      </w:pPr>
      <w:r>
        <w:rPr>
          <w:rFonts w:ascii="Times New Roman" w:hAnsi="Times New Roman" w:cs="Times New Roman"/>
          <w:spacing w:val="-1"/>
        </w:rPr>
        <w:t>«С</w:t>
      </w:r>
      <w:r w:rsidRPr="00381B04">
        <w:rPr>
          <w:rFonts w:ascii="Times New Roman" w:hAnsi="Times New Roman" w:cs="Times New Roman"/>
          <w:spacing w:val="-1"/>
        </w:rPr>
        <w:t>ырье</w:t>
      </w:r>
      <w:r>
        <w:rPr>
          <w:rFonts w:ascii="Times New Roman" w:hAnsi="Times New Roman" w:cs="Times New Roman"/>
          <w:spacing w:val="-1"/>
        </w:rPr>
        <w:t xml:space="preserve">» </w:t>
      </w:r>
      <w:r w:rsidRPr="00381B04">
        <w:rPr>
          <w:rFonts w:ascii="Times New Roman" w:hAnsi="Times New Roman" w:cs="Times New Roman"/>
          <w:spacing w:val="-1"/>
        </w:rPr>
        <w:t xml:space="preserve">– технологические потоки, поступающие на </w:t>
      </w:r>
      <w:r>
        <w:rPr>
          <w:rFonts w:ascii="Times New Roman" w:hAnsi="Times New Roman" w:cs="Times New Roman"/>
          <w:spacing w:val="-1"/>
        </w:rPr>
        <w:t>Станцию</w:t>
      </w:r>
      <w:r w:rsidRPr="00381B04">
        <w:rPr>
          <w:rFonts w:ascii="Times New Roman" w:hAnsi="Times New Roman" w:cs="Times New Roman"/>
          <w:spacing w:val="-1"/>
        </w:rPr>
        <w:t>, качество которых указано в таблице №</w:t>
      </w:r>
      <w:r>
        <w:rPr>
          <w:rFonts w:ascii="Times New Roman" w:hAnsi="Times New Roman" w:cs="Times New Roman"/>
          <w:spacing w:val="-1"/>
        </w:rPr>
        <w:t xml:space="preserve"> </w:t>
      </w:r>
      <w:r w:rsidRPr="00381B04">
        <w:rPr>
          <w:rFonts w:ascii="Times New Roman" w:hAnsi="Times New Roman" w:cs="Times New Roman"/>
          <w:spacing w:val="-1"/>
        </w:rPr>
        <w:t>2</w:t>
      </w:r>
      <w:r>
        <w:rPr>
          <w:rFonts w:ascii="Times New Roman" w:hAnsi="Times New Roman" w:cs="Times New Roman"/>
          <w:spacing w:val="-1"/>
        </w:rPr>
        <w:t xml:space="preserve"> настоящего Соглашения.</w:t>
      </w:r>
    </w:p>
    <w:p w:rsidR="00D13D56" w:rsidRPr="00381B04" w:rsidRDefault="00D13D56" w:rsidP="00D13D56">
      <w:pPr>
        <w:pStyle w:val="a3"/>
        <w:numPr>
          <w:ilvl w:val="1"/>
          <w:numId w:val="13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pacing w:val="-1"/>
        </w:rPr>
      </w:pPr>
      <w:r>
        <w:rPr>
          <w:rFonts w:ascii="Times New Roman" w:hAnsi="Times New Roman" w:cs="Times New Roman"/>
          <w:spacing w:val="-1"/>
        </w:rPr>
        <w:t>«Т</w:t>
      </w:r>
      <w:r w:rsidRPr="00381B04">
        <w:rPr>
          <w:rFonts w:ascii="Times New Roman" w:hAnsi="Times New Roman" w:cs="Times New Roman"/>
          <w:spacing w:val="-1"/>
        </w:rPr>
        <w:t>ехнологический режим</w:t>
      </w:r>
      <w:r>
        <w:rPr>
          <w:rFonts w:ascii="Times New Roman" w:hAnsi="Times New Roman" w:cs="Times New Roman"/>
          <w:spacing w:val="-1"/>
        </w:rPr>
        <w:t>»</w:t>
      </w:r>
      <w:r w:rsidRPr="00381B04">
        <w:rPr>
          <w:rFonts w:ascii="Times New Roman" w:hAnsi="Times New Roman" w:cs="Times New Roman"/>
          <w:spacing w:val="-1"/>
        </w:rPr>
        <w:t xml:space="preserve"> – совокупность норм и параметров, указанных в действующем технологическом регламенте </w:t>
      </w:r>
      <w:r w:rsidR="00F14B66">
        <w:rPr>
          <w:rFonts w:ascii="Times New Roman" w:hAnsi="Times New Roman" w:cs="Times New Roman"/>
          <w:spacing w:val="-1"/>
        </w:rPr>
        <w:t>Станции</w:t>
      </w:r>
      <w:r w:rsidRPr="00381B04">
        <w:rPr>
          <w:rFonts w:ascii="Times New Roman" w:hAnsi="Times New Roman" w:cs="Times New Roman"/>
          <w:spacing w:val="-1"/>
        </w:rPr>
        <w:t>.</w:t>
      </w:r>
    </w:p>
    <w:p w:rsidR="00E52B2E" w:rsidRPr="00E52B2E" w:rsidRDefault="00E52B2E" w:rsidP="00E52B2E">
      <w:pPr>
        <w:pStyle w:val="a3"/>
        <w:ind w:left="851"/>
        <w:jc w:val="both"/>
        <w:rPr>
          <w:rFonts w:ascii="Times New Roman" w:hAnsi="Times New Roman" w:cs="Times New Roman"/>
        </w:rPr>
      </w:pPr>
    </w:p>
    <w:p w:rsidR="00840627" w:rsidRPr="00D4150A" w:rsidRDefault="003F4302" w:rsidP="00D4150A">
      <w:pPr>
        <w:pStyle w:val="a3"/>
        <w:numPr>
          <w:ilvl w:val="0"/>
          <w:numId w:val="13"/>
        </w:numPr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spacing w:val="-1"/>
        </w:rPr>
      </w:pPr>
      <w:r w:rsidRPr="00381B04">
        <w:rPr>
          <w:rFonts w:ascii="Times New Roman" w:hAnsi="Times New Roman" w:cs="Times New Roman"/>
          <w:b/>
          <w:spacing w:val="-1"/>
        </w:rPr>
        <w:t>Гарантии</w:t>
      </w:r>
    </w:p>
    <w:p w:rsidR="00296038" w:rsidRPr="00381B04" w:rsidRDefault="00296038" w:rsidP="00296038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</w:rPr>
      </w:pPr>
    </w:p>
    <w:p w:rsidR="00177662" w:rsidRPr="006459D4" w:rsidRDefault="00650A3C" w:rsidP="008A4AC4">
      <w:pPr>
        <w:pStyle w:val="a3"/>
        <w:numPr>
          <w:ilvl w:val="1"/>
          <w:numId w:val="16"/>
        </w:numPr>
        <w:tabs>
          <w:tab w:val="clear" w:pos="456"/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FF0000"/>
        </w:rPr>
      </w:pPr>
      <w:r w:rsidRPr="00B50841">
        <w:rPr>
          <w:rFonts w:ascii="Times New Roman" w:hAnsi="Times New Roman" w:cs="Times New Roman"/>
        </w:rPr>
        <w:t xml:space="preserve">При использовании </w:t>
      </w:r>
      <w:r w:rsidR="00E52B2E">
        <w:rPr>
          <w:rFonts w:ascii="Times New Roman" w:hAnsi="Times New Roman" w:cs="Times New Roman"/>
        </w:rPr>
        <w:t>Системы на Станции</w:t>
      </w:r>
      <w:r w:rsidR="00177662" w:rsidRPr="00B50841">
        <w:rPr>
          <w:rFonts w:ascii="Times New Roman" w:hAnsi="Times New Roman" w:cs="Times New Roman"/>
        </w:rPr>
        <w:t xml:space="preserve"> </w:t>
      </w:r>
      <w:r w:rsidR="00B50841">
        <w:rPr>
          <w:rFonts w:ascii="Times New Roman" w:hAnsi="Times New Roman" w:cs="Times New Roman"/>
        </w:rPr>
        <w:t>Производитель гарантирует</w:t>
      </w:r>
      <w:r w:rsidR="00177662" w:rsidRPr="00B50841">
        <w:rPr>
          <w:rFonts w:ascii="Times New Roman" w:hAnsi="Times New Roman" w:cs="Times New Roman"/>
        </w:rPr>
        <w:t xml:space="preserve"> достижение </w:t>
      </w:r>
      <w:r w:rsidR="006A5A5B" w:rsidRPr="00B50841">
        <w:rPr>
          <w:rFonts w:ascii="Times New Roman" w:hAnsi="Times New Roman" w:cs="Times New Roman"/>
        </w:rPr>
        <w:t xml:space="preserve">технологических </w:t>
      </w:r>
      <w:r w:rsidR="00177662" w:rsidRPr="00B50841">
        <w:rPr>
          <w:rFonts w:ascii="Times New Roman" w:hAnsi="Times New Roman" w:cs="Times New Roman"/>
        </w:rPr>
        <w:t xml:space="preserve">показателей, указанных в таблице </w:t>
      </w:r>
      <w:r w:rsidR="00E9118B" w:rsidRPr="00B50841">
        <w:rPr>
          <w:rFonts w:ascii="Times New Roman" w:hAnsi="Times New Roman" w:cs="Times New Roman"/>
        </w:rPr>
        <w:t>№</w:t>
      </w:r>
      <w:r w:rsidR="00177662" w:rsidRPr="00B50841">
        <w:rPr>
          <w:rFonts w:ascii="Times New Roman" w:hAnsi="Times New Roman" w:cs="Times New Roman"/>
        </w:rPr>
        <w:t>1</w:t>
      </w:r>
      <w:r w:rsidR="00557203" w:rsidRPr="00557203">
        <w:rPr>
          <w:rFonts w:ascii="Times New Roman" w:hAnsi="Times New Roman" w:cs="Times New Roman"/>
          <w:spacing w:val="-1"/>
        </w:rPr>
        <w:t xml:space="preserve"> </w:t>
      </w:r>
      <w:r w:rsidR="00557203">
        <w:rPr>
          <w:rFonts w:ascii="Times New Roman" w:hAnsi="Times New Roman" w:cs="Times New Roman"/>
          <w:spacing w:val="-1"/>
        </w:rPr>
        <w:t>настоящего Соглашения,</w:t>
      </w:r>
      <w:r w:rsidR="00D4150A" w:rsidRPr="00D4150A">
        <w:rPr>
          <w:rFonts w:ascii="Times New Roman" w:hAnsi="Times New Roman" w:cs="Times New Roman"/>
        </w:rPr>
        <w:t xml:space="preserve"> </w:t>
      </w:r>
      <w:r w:rsidR="00D4150A" w:rsidRPr="00B50841">
        <w:rPr>
          <w:rFonts w:ascii="Times New Roman" w:hAnsi="Times New Roman" w:cs="Times New Roman"/>
        </w:rPr>
        <w:t xml:space="preserve">в течение </w:t>
      </w:r>
      <w:r w:rsidR="00534E98">
        <w:rPr>
          <w:rFonts w:ascii="Times New Roman" w:hAnsi="Times New Roman" w:cs="Times New Roman"/>
        </w:rPr>
        <w:t>10 (десяти) лет</w:t>
      </w:r>
      <w:r w:rsidR="00E52B2E">
        <w:rPr>
          <w:rFonts w:ascii="Times New Roman" w:hAnsi="Times New Roman" w:cs="Times New Roman"/>
        </w:rPr>
        <w:t xml:space="preserve"> эксплуатации</w:t>
      </w:r>
      <w:r w:rsidR="00557203">
        <w:rPr>
          <w:rFonts w:ascii="Times New Roman" w:hAnsi="Times New Roman" w:cs="Times New Roman"/>
        </w:rPr>
        <w:t xml:space="preserve"> с</w:t>
      </w:r>
      <w:r w:rsidR="00326B69">
        <w:rPr>
          <w:rFonts w:ascii="Times New Roman" w:hAnsi="Times New Roman" w:cs="Times New Roman"/>
        </w:rPr>
        <w:t xml:space="preserve"> момента</w:t>
      </w:r>
      <w:r w:rsidR="00557203">
        <w:rPr>
          <w:rFonts w:ascii="Times New Roman" w:hAnsi="Times New Roman" w:cs="Times New Roman"/>
        </w:rPr>
        <w:t xml:space="preserve"> </w:t>
      </w:r>
      <w:r w:rsidR="00326B69" w:rsidRPr="00162608">
        <w:rPr>
          <w:rFonts w:ascii="Times New Roman" w:hAnsi="Times New Roman" w:cs="Times New Roman"/>
        </w:rPr>
        <w:t xml:space="preserve">выхода </w:t>
      </w:r>
      <w:r w:rsidR="00E52B2E">
        <w:rPr>
          <w:rFonts w:ascii="Times New Roman" w:hAnsi="Times New Roman" w:cs="Times New Roman"/>
        </w:rPr>
        <w:t>Станции</w:t>
      </w:r>
      <w:r w:rsidR="00326B69" w:rsidRPr="00162608">
        <w:rPr>
          <w:rFonts w:ascii="Times New Roman" w:hAnsi="Times New Roman" w:cs="Times New Roman"/>
        </w:rPr>
        <w:t xml:space="preserve"> на нормальны</w:t>
      </w:r>
      <w:r w:rsidR="00326B69">
        <w:rPr>
          <w:rFonts w:ascii="Times New Roman" w:hAnsi="Times New Roman" w:cs="Times New Roman"/>
        </w:rPr>
        <w:t>й</w:t>
      </w:r>
      <w:r w:rsidR="00326B69" w:rsidRPr="00162608">
        <w:rPr>
          <w:rFonts w:ascii="Times New Roman" w:hAnsi="Times New Roman" w:cs="Times New Roman"/>
        </w:rPr>
        <w:t xml:space="preserve"> технологический режим</w:t>
      </w:r>
      <w:r w:rsidR="00647892">
        <w:rPr>
          <w:rFonts w:ascii="Times New Roman" w:hAnsi="Times New Roman" w:cs="Times New Roman"/>
        </w:rPr>
        <w:t>.</w:t>
      </w:r>
    </w:p>
    <w:p w:rsidR="00A042CF" w:rsidRDefault="006459D4" w:rsidP="00E52B2E">
      <w:pPr>
        <w:pStyle w:val="a3"/>
        <w:numPr>
          <w:ilvl w:val="1"/>
          <w:numId w:val="16"/>
        </w:numPr>
        <w:tabs>
          <w:tab w:val="clear" w:pos="45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1"/>
        </w:rPr>
      </w:pPr>
      <w:r>
        <w:rPr>
          <w:rFonts w:ascii="Times New Roman" w:hAnsi="Times New Roman" w:cs="Times New Roman"/>
          <w:spacing w:val="-1"/>
        </w:rPr>
        <w:t xml:space="preserve">Определение значения гарантийных показателей и показателей качества </w:t>
      </w:r>
      <w:r w:rsidR="00E52B2E">
        <w:rPr>
          <w:rFonts w:ascii="Times New Roman" w:hAnsi="Times New Roman" w:cs="Times New Roman"/>
          <w:spacing w:val="-1"/>
        </w:rPr>
        <w:t>получаемых бензинов</w:t>
      </w:r>
      <w:r>
        <w:rPr>
          <w:rFonts w:ascii="Times New Roman" w:hAnsi="Times New Roman" w:cs="Times New Roman"/>
          <w:spacing w:val="-1"/>
        </w:rPr>
        <w:t xml:space="preserve"> выполняется в лаборатории Заказчика.</w:t>
      </w:r>
    </w:p>
    <w:p w:rsidR="00D13D56" w:rsidRPr="00E52B2E" w:rsidRDefault="00D13D56" w:rsidP="00D13D56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pacing w:val="-1"/>
        </w:rPr>
      </w:pPr>
    </w:p>
    <w:p w:rsidR="00A042CF" w:rsidRDefault="00A042CF" w:rsidP="00E52B2E">
      <w:pPr>
        <w:spacing w:after="0" w:line="240" w:lineRule="auto"/>
        <w:rPr>
          <w:rFonts w:ascii="Times New Roman" w:hAnsi="Times New Roman" w:cs="Times New Roman"/>
        </w:rPr>
      </w:pPr>
    </w:p>
    <w:p w:rsidR="00177662" w:rsidRPr="00381B04" w:rsidRDefault="00177662" w:rsidP="003628A7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381B04">
        <w:rPr>
          <w:rFonts w:ascii="Times New Roman" w:hAnsi="Times New Roman" w:cs="Times New Roman"/>
        </w:rPr>
        <w:t xml:space="preserve">Таблица </w:t>
      </w:r>
      <w:r w:rsidR="00E9118B" w:rsidRPr="00381B04">
        <w:rPr>
          <w:rFonts w:ascii="Times New Roman" w:hAnsi="Times New Roman" w:cs="Times New Roman"/>
        </w:rPr>
        <w:t>№</w:t>
      </w:r>
      <w:r w:rsidR="00B50841">
        <w:rPr>
          <w:rFonts w:ascii="Times New Roman" w:hAnsi="Times New Roman" w:cs="Times New Roman"/>
        </w:rPr>
        <w:t xml:space="preserve"> </w:t>
      </w:r>
      <w:r w:rsidRPr="00381B04">
        <w:rPr>
          <w:rFonts w:ascii="Times New Roman" w:hAnsi="Times New Roman" w:cs="Times New Roman"/>
        </w:rPr>
        <w:t>1</w:t>
      </w:r>
    </w:p>
    <w:tbl>
      <w:tblPr>
        <w:tblW w:w="102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5"/>
        <w:gridCol w:w="6640"/>
        <w:gridCol w:w="2995"/>
      </w:tblGrid>
      <w:tr w:rsidR="003628A7" w:rsidRPr="00676094" w:rsidTr="00E74795">
        <w:trPr>
          <w:trHeight w:val="456"/>
          <w:jc w:val="center"/>
        </w:trPr>
        <w:tc>
          <w:tcPr>
            <w:tcW w:w="585" w:type="dxa"/>
            <w:shd w:val="clear" w:color="auto" w:fill="auto"/>
            <w:vAlign w:val="center"/>
          </w:tcPr>
          <w:p w:rsidR="003628A7" w:rsidRPr="00381B04" w:rsidRDefault="003628A7" w:rsidP="003628A7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1"/>
              </w:rPr>
            </w:pPr>
            <w:r w:rsidRPr="00381B04">
              <w:rPr>
                <w:rFonts w:ascii="Times New Roman" w:hAnsi="Times New Roman" w:cs="Times New Roman"/>
                <w:spacing w:val="-1"/>
              </w:rPr>
              <w:t>№ п/п</w:t>
            </w:r>
          </w:p>
        </w:tc>
        <w:tc>
          <w:tcPr>
            <w:tcW w:w="6640" w:type="dxa"/>
            <w:shd w:val="clear" w:color="auto" w:fill="auto"/>
            <w:vAlign w:val="center"/>
          </w:tcPr>
          <w:p w:rsidR="003628A7" w:rsidRPr="00381B04" w:rsidRDefault="003628A7" w:rsidP="00077EFD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1"/>
              </w:rPr>
            </w:pPr>
            <w:r w:rsidRPr="00381B04">
              <w:rPr>
                <w:rFonts w:ascii="Times New Roman" w:hAnsi="Times New Roman" w:cs="Times New Roman"/>
                <w:spacing w:val="-1"/>
              </w:rPr>
              <w:t xml:space="preserve">Наименование </w:t>
            </w:r>
            <w:r w:rsidR="006A5A5B" w:rsidRPr="00381B04">
              <w:rPr>
                <w:rFonts w:ascii="Times New Roman" w:hAnsi="Times New Roman" w:cs="Times New Roman"/>
                <w:spacing w:val="-1"/>
              </w:rPr>
              <w:t xml:space="preserve">технологического </w:t>
            </w:r>
            <w:r w:rsidRPr="00381B04">
              <w:rPr>
                <w:rFonts w:ascii="Times New Roman" w:hAnsi="Times New Roman" w:cs="Times New Roman"/>
                <w:spacing w:val="-1"/>
              </w:rPr>
              <w:t>показателя</w:t>
            </w:r>
            <w:r w:rsidR="008B6C82">
              <w:rPr>
                <w:rFonts w:ascii="Times New Roman" w:hAnsi="Times New Roman" w:cs="Times New Roman"/>
                <w:spacing w:val="-1"/>
              </w:rPr>
              <w:t xml:space="preserve"> работы </w:t>
            </w:r>
            <w:r w:rsidR="00077EFD">
              <w:rPr>
                <w:rFonts w:ascii="Times New Roman" w:hAnsi="Times New Roman" w:cs="Times New Roman"/>
                <w:spacing w:val="-1"/>
              </w:rPr>
              <w:t>Станции</w:t>
            </w:r>
            <w:r w:rsidR="0050713E" w:rsidRPr="00381B04">
              <w:rPr>
                <w:rFonts w:ascii="Times New Roman" w:hAnsi="Times New Roman" w:cs="Times New Roman"/>
                <w:spacing w:val="-1"/>
              </w:rPr>
              <w:t xml:space="preserve"> согласно Техническому заданию</w:t>
            </w:r>
          </w:p>
        </w:tc>
        <w:tc>
          <w:tcPr>
            <w:tcW w:w="2995" w:type="dxa"/>
            <w:shd w:val="clear" w:color="auto" w:fill="auto"/>
            <w:vAlign w:val="center"/>
          </w:tcPr>
          <w:p w:rsidR="003628A7" w:rsidRPr="00381B04" w:rsidRDefault="003628A7" w:rsidP="003628A7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1"/>
              </w:rPr>
            </w:pPr>
            <w:r w:rsidRPr="00381B04">
              <w:rPr>
                <w:rFonts w:ascii="Times New Roman" w:hAnsi="Times New Roman" w:cs="Times New Roman"/>
                <w:spacing w:val="-1"/>
              </w:rPr>
              <w:t>Значение</w:t>
            </w:r>
          </w:p>
        </w:tc>
      </w:tr>
      <w:tr w:rsidR="008F127B" w:rsidRPr="00676094" w:rsidTr="00E74795">
        <w:trPr>
          <w:trHeight w:val="78"/>
          <w:jc w:val="center"/>
        </w:trPr>
        <w:tc>
          <w:tcPr>
            <w:tcW w:w="585" w:type="dxa"/>
            <w:shd w:val="clear" w:color="auto" w:fill="auto"/>
            <w:vAlign w:val="center"/>
          </w:tcPr>
          <w:p w:rsidR="008F127B" w:rsidRPr="00381B04" w:rsidRDefault="008F127B" w:rsidP="003628A7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1"/>
              </w:rPr>
            </w:pPr>
            <w:r>
              <w:rPr>
                <w:rFonts w:ascii="Times New Roman" w:hAnsi="Times New Roman" w:cs="Times New Roman"/>
                <w:spacing w:val="-1"/>
              </w:rPr>
              <w:t>1</w:t>
            </w:r>
          </w:p>
        </w:tc>
        <w:tc>
          <w:tcPr>
            <w:tcW w:w="6640" w:type="dxa"/>
            <w:shd w:val="clear" w:color="auto" w:fill="auto"/>
            <w:vAlign w:val="center"/>
          </w:tcPr>
          <w:p w:rsidR="008F127B" w:rsidRDefault="00E52B2E" w:rsidP="00E74795">
            <w:pPr>
              <w:spacing w:after="0" w:line="240" w:lineRule="auto"/>
              <w:rPr>
                <w:rFonts w:ascii="Times New Roman" w:hAnsi="Times New Roman" w:cs="Times New Roman"/>
                <w:spacing w:val="-1"/>
              </w:rPr>
            </w:pPr>
            <w:r>
              <w:rPr>
                <w:rFonts w:ascii="Times New Roman" w:hAnsi="Times New Roman" w:cs="Times New Roman"/>
                <w:spacing w:val="-1"/>
              </w:rPr>
              <w:t>Производительность станции:</w:t>
            </w:r>
          </w:p>
          <w:p w:rsidR="00E52B2E" w:rsidRDefault="00E52B2E" w:rsidP="00E74795">
            <w:pPr>
              <w:spacing w:after="0" w:line="240" w:lineRule="auto"/>
              <w:rPr>
                <w:rFonts w:ascii="Times New Roman" w:hAnsi="Times New Roman" w:cs="Times New Roman"/>
                <w:spacing w:val="-1"/>
              </w:rPr>
            </w:pPr>
            <w:r>
              <w:rPr>
                <w:rFonts w:ascii="Times New Roman" w:hAnsi="Times New Roman" w:cs="Times New Roman"/>
                <w:spacing w:val="-1"/>
              </w:rPr>
              <w:t>Бензин АИ-98-К5, т/год</w:t>
            </w:r>
          </w:p>
          <w:p w:rsidR="00E52B2E" w:rsidRDefault="00E52B2E" w:rsidP="00E52B2E">
            <w:pPr>
              <w:spacing w:after="0" w:line="240" w:lineRule="auto"/>
              <w:rPr>
                <w:rFonts w:ascii="Times New Roman" w:hAnsi="Times New Roman" w:cs="Times New Roman"/>
                <w:spacing w:val="-1"/>
              </w:rPr>
            </w:pPr>
            <w:r>
              <w:rPr>
                <w:rFonts w:ascii="Times New Roman" w:hAnsi="Times New Roman" w:cs="Times New Roman"/>
                <w:spacing w:val="-1"/>
              </w:rPr>
              <w:t>Бензин АИ-95-К5, т/год</w:t>
            </w:r>
          </w:p>
          <w:p w:rsidR="00E52B2E" w:rsidRDefault="00E52B2E" w:rsidP="00E52B2E">
            <w:pPr>
              <w:spacing w:after="0" w:line="240" w:lineRule="auto"/>
              <w:rPr>
                <w:rFonts w:ascii="Times New Roman" w:hAnsi="Times New Roman" w:cs="Times New Roman"/>
                <w:spacing w:val="-1"/>
              </w:rPr>
            </w:pPr>
            <w:r>
              <w:rPr>
                <w:rFonts w:ascii="Times New Roman" w:hAnsi="Times New Roman" w:cs="Times New Roman"/>
                <w:spacing w:val="-1"/>
              </w:rPr>
              <w:t>Бензин АИ-92-К5, т/год</w:t>
            </w:r>
          </w:p>
          <w:p w:rsidR="00E52B2E" w:rsidRPr="00AD15FB" w:rsidRDefault="00E52B2E" w:rsidP="00E74795">
            <w:pPr>
              <w:spacing w:after="0" w:line="240" w:lineRule="auto"/>
              <w:rPr>
                <w:rFonts w:ascii="Times New Roman" w:hAnsi="Times New Roman" w:cs="Times New Roman"/>
                <w:spacing w:val="-1"/>
              </w:rPr>
            </w:pPr>
          </w:p>
        </w:tc>
        <w:tc>
          <w:tcPr>
            <w:tcW w:w="2995" w:type="dxa"/>
            <w:shd w:val="clear" w:color="auto" w:fill="auto"/>
            <w:vAlign w:val="center"/>
          </w:tcPr>
          <w:p w:rsidR="008F127B" w:rsidRDefault="00E52B2E" w:rsidP="00E52B2E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1"/>
              </w:rPr>
            </w:pPr>
            <w:r>
              <w:rPr>
                <w:rFonts w:ascii="Times New Roman" w:hAnsi="Times New Roman" w:cs="Times New Roman"/>
                <w:spacing w:val="-1"/>
              </w:rPr>
              <w:t>84520</w:t>
            </w:r>
          </w:p>
          <w:p w:rsidR="00E52B2E" w:rsidRDefault="00E52B2E" w:rsidP="00E52B2E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1"/>
              </w:rPr>
            </w:pPr>
            <w:r>
              <w:rPr>
                <w:rFonts w:ascii="Times New Roman" w:hAnsi="Times New Roman" w:cs="Times New Roman"/>
                <w:spacing w:val="-1"/>
              </w:rPr>
              <w:t>1807450</w:t>
            </w:r>
          </w:p>
          <w:p w:rsidR="00E52B2E" w:rsidRPr="006F655F" w:rsidRDefault="00E52B2E" w:rsidP="00E52B2E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1"/>
              </w:rPr>
            </w:pPr>
            <w:r>
              <w:rPr>
                <w:rFonts w:ascii="Times New Roman" w:hAnsi="Times New Roman" w:cs="Times New Roman"/>
                <w:spacing w:val="-1"/>
              </w:rPr>
              <w:t>741914</w:t>
            </w:r>
          </w:p>
        </w:tc>
      </w:tr>
      <w:tr w:rsidR="008F127B" w:rsidRPr="00676094" w:rsidTr="00E74795">
        <w:trPr>
          <w:trHeight w:val="78"/>
          <w:jc w:val="center"/>
        </w:trPr>
        <w:tc>
          <w:tcPr>
            <w:tcW w:w="585" w:type="dxa"/>
            <w:shd w:val="clear" w:color="auto" w:fill="auto"/>
            <w:vAlign w:val="center"/>
          </w:tcPr>
          <w:p w:rsidR="008F127B" w:rsidRPr="00381B04" w:rsidRDefault="006F655F" w:rsidP="003628A7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1"/>
              </w:rPr>
            </w:pPr>
            <w:r>
              <w:rPr>
                <w:rFonts w:ascii="Times New Roman" w:hAnsi="Times New Roman" w:cs="Times New Roman"/>
                <w:spacing w:val="-1"/>
              </w:rPr>
              <w:t>2</w:t>
            </w:r>
          </w:p>
        </w:tc>
        <w:tc>
          <w:tcPr>
            <w:tcW w:w="6640" w:type="dxa"/>
            <w:shd w:val="clear" w:color="auto" w:fill="auto"/>
            <w:vAlign w:val="center"/>
          </w:tcPr>
          <w:p w:rsidR="008F127B" w:rsidRPr="00AD15FB" w:rsidRDefault="006F655F" w:rsidP="003628A7">
            <w:pPr>
              <w:spacing w:after="0" w:line="240" w:lineRule="auto"/>
              <w:rPr>
                <w:rFonts w:ascii="Times New Roman" w:hAnsi="Times New Roman" w:cs="Times New Roman"/>
                <w:spacing w:val="-1"/>
              </w:rPr>
            </w:pPr>
            <w:r w:rsidRPr="00AD15FB">
              <w:rPr>
                <w:rFonts w:ascii="Times New Roman" w:hAnsi="Times New Roman" w:cs="Times New Roman"/>
                <w:spacing w:val="-1"/>
              </w:rPr>
              <w:t>Диапазон устойчивой работы</w:t>
            </w:r>
            <w:r w:rsidR="00E74795">
              <w:rPr>
                <w:rFonts w:ascii="Times New Roman" w:hAnsi="Times New Roman" w:cs="Times New Roman"/>
                <w:spacing w:val="-1"/>
              </w:rPr>
              <w:t>, %</w:t>
            </w:r>
          </w:p>
        </w:tc>
        <w:tc>
          <w:tcPr>
            <w:tcW w:w="2995" w:type="dxa"/>
            <w:shd w:val="clear" w:color="auto" w:fill="auto"/>
            <w:vAlign w:val="center"/>
          </w:tcPr>
          <w:p w:rsidR="008F127B" w:rsidRPr="006F655F" w:rsidRDefault="00E52B2E" w:rsidP="00CC790E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1"/>
              </w:rPr>
            </w:pP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5</w:t>
            </w:r>
            <w:r w:rsidR="00E74795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0-110</w:t>
            </w:r>
          </w:p>
        </w:tc>
      </w:tr>
      <w:tr w:rsidR="008F127B" w:rsidRPr="00676094" w:rsidTr="00E74795">
        <w:trPr>
          <w:trHeight w:val="78"/>
          <w:jc w:val="center"/>
        </w:trPr>
        <w:tc>
          <w:tcPr>
            <w:tcW w:w="585" w:type="dxa"/>
            <w:shd w:val="clear" w:color="auto" w:fill="auto"/>
            <w:vAlign w:val="center"/>
          </w:tcPr>
          <w:p w:rsidR="008F127B" w:rsidRPr="00381B04" w:rsidRDefault="006F655F" w:rsidP="003628A7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1"/>
              </w:rPr>
            </w:pPr>
            <w:r>
              <w:rPr>
                <w:rFonts w:ascii="Times New Roman" w:hAnsi="Times New Roman" w:cs="Times New Roman"/>
                <w:spacing w:val="-1"/>
              </w:rPr>
              <w:t>3</w:t>
            </w:r>
          </w:p>
        </w:tc>
        <w:tc>
          <w:tcPr>
            <w:tcW w:w="6640" w:type="dxa"/>
            <w:shd w:val="clear" w:color="auto" w:fill="auto"/>
            <w:vAlign w:val="center"/>
          </w:tcPr>
          <w:p w:rsidR="008F127B" w:rsidRPr="00AD15FB" w:rsidRDefault="009E4066" w:rsidP="003628A7">
            <w:pPr>
              <w:spacing w:after="0" w:line="240" w:lineRule="auto"/>
              <w:rPr>
                <w:rFonts w:ascii="Times New Roman" w:hAnsi="Times New Roman" w:cs="Times New Roman"/>
                <w:spacing w:val="-1"/>
              </w:rPr>
            </w:pPr>
            <w:r>
              <w:rPr>
                <w:rFonts w:ascii="Times New Roman" w:hAnsi="Times New Roman" w:cs="Times New Roman"/>
                <w:spacing w:val="-1"/>
              </w:rPr>
              <w:t>Качество бензинов</w:t>
            </w:r>
            <w:r w:rsidR="00AD15FB" w:rsidRPr="00AD15FB">
              <w:rPr>
                <w:rFonts w:ascii="Times New Roman" w:hAnsi="Times New Roman" w:cs="Times New Roman"/>
                <w:spacing w:val="-1"/>
              </w:rPr>
              <w:t>:</w:t>
            </w:r>
          </w:p>
        </w:tc>
        <w:tc>
          <w:tcPr>
            <w:tcW w:w="2995" w:type="dxa"/>
            <w:shd w:val="clear" w:color="auto" w:fill="auto"/>
            <w:vAlign w:val="center"/>
          </w:tcPr>
          <w:p w:rsidR="008F127B" w:rsidRDefault="008F127B" w:rsidP="00CC790E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1"/>
              </w:rPr>
            </w:pPr>
          </w:p>
        </w:tc>
      </w:tr>
      <w:tr w:rsidR="008F127B" w:rsidRPr="00676094" w:rsidTr="00E74795">
        <w:trPr>
          <w:trHeight w:val="78"/>
          <w:jc w:val="center"/>
        </w:trPr>
        <w:tc>
          <w:tcPr>
            <w:tcW w:w="585" w:type="dxa"/>
            <w:shd w:val="clear" w:color="auto" w:fill="auto"/>
            <w:vAlign w:val="center"/>
          </w:tcPr>
          <w:p w:rsidR="008F127B" w:rsidRPr="00381B04" w:rsidRDefault="008F127B" w:rsidP="003628A7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1"/>
              </w:rPr>
            </w:pPr>
          </w:p>
        </w:tc>
        <w:tc>
          <w:tcPr>
            <w:tcW w:w="6640" w:type="dxa"/>
            <w:shd w:val="clear" w:color="auto" w:fill="auto"/>
            <w:vAlign w:val="center"/>
          </w:tcPr>
          <w:p w:rsidR="006F655F" w:rsidRPr="00AD15FB" w:rsidRDefault="009E4066" w:rsidP="00E74795">
            <w:pPr>
              <w:spacing w:after="0" w:line="240" w:lineRule="auto"/>
              <w:rPr>
                <w:rFonts w:ascii="Arial" w:eastAsia="Calibri" w:hAnsi="Arial" w:cs="Arial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Соответствие ГОСТ 32513-2013</w:t>
            </w:r>
          </w:p>
        </w:tc>
        <w:tc>
          <w:tcPr>
            <w:tcW w:w="2995" w:type="dxa"/>
            <w:shd w:val="clear" w:color="auto" w:fill="auto"/>
            <w:vAlign w:val="center"/>
          </w:tcPr>
          <w:p w:rsidR="008F127B" w:rsidRDefault="009E4066" w:rsidP="00E74795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1"/>
              </w:rPr>
            </w:pPr>
            <w:r>
              <w:rPr>
                <w:rFonts w:ascii="Times New Roman" w:hAnsi="Times New Roman" w:cs="Times New Roman"/>
                <w:spacing w:val="-1"/>
              </w:rPr>
              <w:t>Соответствует</w:t>
            </w:r>
          </w:p>
        </w:tc>
      </w:tr>
      <w:tr w:rsidR="006F655F" w:rsidRPr="00676094" w:rsidTr="00E74795">
        <w:trPr>
          <w:trHeight w:val="78"/>
          <w:jc w:val="center"/>
        </w:trPr>
        <w:tc>
          <w:tcPr>
            <w:tcW w:w="585" w:type="dxa"/>
            <w:shd w:val="clear" w:color="auto" w:fill="auto"/>
            <w:vAlign w:val="center"/>
          </w:tcPr>
          <w:p w:rsidR="006F655F" w:rsidRPr="00381B04" w:rsidRDefault="006F655F" w:rsidP="003628A7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1"/>
              </w:rPr>
            </w:pPr>
          </w:p>
        </w:tc>
        <w:tc>
          <w:tcPr>
            <w:tcW w:w="6640" w:type="dxa"/>
            <w:shd w:val="clear" w:color="auto" w:fill="auto"/>
            <w:vAlign w:val="center"/>
          </w:tcPr>
          <w:p w:rsidR="00AD15FB" w:rsidRPr="00AD15FB" w:rsidRDefault="009E4066" w:rsidP="009E4066">
            <w:pPr>
              <w:spacing w:after="0" w:line="240" w:lineRule="auto"/>
              <w:rPr>
                <w:rFonts w:ascii="Arial" w:eastAsia="Calibri" w:hAnsi="Arial" w:cs="Arial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Запас по качеству показателя октановое число</w:t>
            </w:r>
            <w:r w:rsidR="008D7496">
              <w:rPr>
                <w:rFonts w:ascii="Times New Roman" w:eastAsia="Calibri" w:hAnsi="Times New Roman" w:cs="Times New Roman"/>
                <w:lang w:eastAsia="ru-RU"/>
              </w:rPr>
              <w:t xml:space="preserve"> по моторному и исследовательскому методам</w:t>
            </w:r>
            <w:r>
              <w:rPr>
                <w:rFonts w:ascii="Times New Roman" w:eastAsia="Calibri" w:hAnsi="Times New Roman" w:cs="Times New Roman"/>
                <w:lang w:eastAsia="ru-RU"/>
              </w:rPr>
              <w:t xml:space="preserve">, не более </w:t>
            </w:r>
          </w:p>
        </w:tc>
        <w:tc>
          <w:tcPr>
            <w:tcW w:w="2995" w:type="dxa"/>
            <w:shd w:val="clear" w:color="auto" w:fill="auto"/>
            <w:vAlign w:val="center"/>
          </w:tcPr>
          <w:p w:rsidR="00AD15FB" w:rsidRDefault="009E4066" w:rsidP="00CC790E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1"/>
              </w:rPr>
            </w:pPr>
            <w:r>
              <w:rPr>
                <w:rFonts w:ascii="Times New Roman" w:hAnsi="Times New Roman" w:cs="Times New Roman"/>
                <w:spacing w:val="-1"/>
              </w:rPr>
              <w:t>0,2</w:t>
            </w:r>
          </w:p>
        </w:tc>
      </w:tr>
    </w:tbl>
    <w:p w:rsidR="006F6FF9" w:rsidRPr="00381B04" w:rsidRDefault="006F6FF9" w:rsidP="003628A7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3628A7" w:rsidRDefault="003628A7" w:rsidP="009E7712">
      <w:pPr>
        <w:pStyle w:val="a3"/>
        <w:numPr>
          <w:ilvl w:val="1"/>
          <w:numId w:val="16"/>
        </w:numPr>
        <w:tabs>
          <w:tab w:val="clear" w:pos="456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pacing w:val="-1"/>
        </w:rPr>
      </w:pPr>
      <w:r w:rsidRPr="00381B04">
        <w:rPr>
          <w:rFonts w:ascii="Times New Roman" w:hAnsi="Times New Roman" w:cs="Times New Roman"/>
          <w:color w:val="000000"/>
          <w:spacing w:val="-1"/>
        </w:rPr>
        <w:t xml:space="preserve">Настоящее </w:t>
      </w:r>
      <w:r w:rsidR="00B50841">
        <w:rPr>
          <w:rFonts w:ascii="Times New Roman" w:hAnsi="Times New Roman" w:cs="Times New Roman"/>
          <w:color w:val="000000"/>
          <w:spacing w:val="-1"/>
        </w:rPr>
        <w:t>С</w:t>
      </w:r>
      <w:r w:rsidRPr="00381B04">
        <w:rPr>
          <w:rFonts w:ascii="Times New Roman" w:hAnsi="Times New Roman" w:cs="Times New Roman"/>
          <w:color w:val="000000"/>
          <w:spacing w:val="-1"/>
        </w:rPr>
        <w:t xml:space="preserve">оглашение действительно и остается в силе при выполнении следующих условий: </w:t>
      </w:r>
    </w:p>
    <w:p w:rsidR="00DA7EE5" w:rsidRDefault="003628A7" w:rsidP="00D13D56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1"/>
        </w:rPr>
      </w:pPr>
      <w:r w:rsidRPr="00381B04">
        <w:rPr>
          <w:rFonts w:ascii="Times New Roman" w:hAnsi="Times New Roman" w:cs="Times New Roman"/>
          <w:color w:val="000000"/>
          <w:spacing w:val="-1"/>
        </w:rPr>
        <w:t xml:space="preserve">а) качество сырья будет отличаться от указанного в </w:t>
      </w:r>
      <w:r w:rsidR="00F04BE6">
        <w:rPr>
          <w:rFonts w:ascii="Times New Roman" w:hAnsi="Times New Roman" w:cs="Times New Roman"/>
          <w:spacing w:val="-1"/>
        </w:rPr>
        <w:t>таблице</w:t>
      </w:r>
      <w:r w:rsidR="000819B7" w:rsidRPr="00D4150A">
        <w:rPr>
          <w:rFonts w:ascii="Times New Roman" w:hAnsi="Times New Roman" w:cs="Times New Roman"/>
          <w:spacing w:val="-1"/>
        </w:rPr>
        <w:t xml:space="preserve"> №</w:t>
      </w:r>
      <w:r w:rsidR="00B50841" w:rsidRPr="00D4150A">
        <w:rPr>
          <w:rFonts w:ascii="Times New Roman" w:hAnsi="Times New Roman" w:cs="Times New Roman"/>
          <w:spacing w:val="-1"/>
        </w:rPr>
        <w:t xml:space="preserve"> </w:t>
      </w:r>
      <w:r w:rsidR="000819B7" w:rsidRPr="00D4150A">
        <w:rPr>
          <w:rFonts w:ascii="Times New Roman" w:hAnsi="Times New Roman" w:cs="Times New Roman"/>
          <w:spacing w:val="-1"/>
        </w:rPr>
        <w:t>2</w:t>
      </w:r>
      <w:r w:rsidRPr="00D4150A">
        <w:rPr>
          <w:rFonts w:ascii="Times New Roman" w:hAnsi="Times New Roman" w:cs="Times New Roman"/>
          <w:spacing w:val="-1"/>
        </w:rPr>
        <w:t xml:space="preserve"> </w:t>
      </w:r>
      <w:r w:rsidR="00557203">
        <w:rPr>
          <w:rFonts w:ascii="Times New Roman" w:hAnsi="Times New Roman" w:cs="Times New Roman"/>
          <w:spacing w:val="-1"/>
        </w:rPr>
        <w:t>настоящего Соглашения</w:t>
      </w:r>
      <w:r w:rsidR="00557203" w:rsidRPr="00D4150A">
        <w:rPr>
          <w:rFonts w:ascii="Times New Roman" w:hAnsi="Times New Roman" w:cs="Times New Roman"/>
          <w:spacing w:val="-1"/>
        </w:rPr>
        <w:t xml:space="preserve"> </w:t>
      </w:r>
      <w:r w:rsidRPr="00D4150A">
        <w:rPr>
          <w:rFonts w:ascii="Times New Roman" w:hAnsi="Times New Roman" w:cs="Times New Roman"/>
          <w:spacing w:val="-1"/>
        </w:rPr>
        <w:t xml:space="preserve">не более чем на </w:t>
      </w:r>
      <w:r w:rsidR="000819B7" w:rsidRPr="00D4150A">
        <w:rPr>
          <w:rFonts w:ascii="Times New Roman" w:hAnsi="Times New Roman" w:cs="Times New Roman"/>
          <w:spacing w:val="-1"/>
        </w:rPr>
        <w:t>1</w:t>
      </w:r>
      <w:r w:rsidR="001B3006">
        <w:rPr>
          <w:rFonts w:ascii="Times New Roman" w:hAnsi="Times New Roman" w:cs="Times New Roman"/>
          <w:spacing w:val="-1"/>
        </w:rPr>
        <w:t>0</w:t>
      </w:r>
      <w:r w:rsidR="000819B7" w:rsidRPr="00D4150A">
        <w:rPr>
          <w:rFonts w:ascii="Times New Roman" w:hAnsi="Times New Roman" w:cs="Times New Roman"/>
          <w:spacing w:val="-1"/>
        </w:rPr>
        <w:t xml:space="preserve"> </w:t>
      </w:r>
      <w:r w:rsidRPr="00D4150A">
        <w:rPr>
          <w:rFonts w:ascii="Times New Roman" w:hAnsi="Times New Roman" w:cs="Times New Roman"/>
          <w:spacing w:val="-1"/>
        </w:rPr>
        <w:t>%;</w:t>
      </w:r>
    </w:p>
    <w:p w:rsidR="00F04BE6" w:rsidRDefault="00F04BE6" w:rsidP="00F04BE6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6671E" w:rsidRDefault="0086671E" w:rsidP="00F04BE6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6671E" w:rsidRDefault="0086671E" w:rsidP="0086671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  <w:sectPr w:rsidR="0086671E" w:rsidSect="009D4D91">
          <w:pgSz w:w="11906" w:h="16838" w:code="9"/>
          <w:pgMar w:top="992" w:right="709" w:bottom="1134" w:left="1418" w:header="709" w:footer="709" w:gutter="0"/>
          <w:cols w:space="708"/>
          <w:titlePg/>
          <w:docGrid w:linePitch="360"/>
        </w:sectPr>
      </w:pPr>
    </w:p>
    <w:p w:rsidR="008865E7" w:rsidRPr="0086671E" w:rsidRDefault="008865E7" w:rsidP="008865E7">
      <w:pPr>
        <w:tabs>
          <w:tab w:val="left" w:pos="1809"/>
          <w:tab w:val="left" w:pos="2376"/>
          <w:tab w:val="left" w:pos="3085"/>
          <w:tab w:val="left" w:pos="3652"/>
          <w:tab w:val="left" w:pos="4361"/>
          <w:tab w:val="left" w:pos="4786"/>
          <w:tab w:val="left" w:pos="5920"/>
          <w:tab w:val="left" w:pos="9606"/>
          <w:tab w:val="left" w:pos="12582"/>
          <w:tab w:val="left" w:pos="13291"/>
        </w:tabs>
        <w:spacing w:after="0" w:line="240" w:lineRule="auto"/>
        <w:ind w:left="108" w:right="113"/>
        <w:jc w:val="right"/>
        <w:rPr>
          <w:rFonts w:ascii="Times New Roman" w:eastAsia="Times New Roman" w:hAnsi="Times New Roman" w:cs="Times New Roman"/>
          <w:lang w:eastAsia="ru-RU"/>
        </w:rPr>
      </w:pPr>
      <w:r w:rsidRPr="0086671E">
        <w:rPr>
          <w:rFonts w:ascii="Times New Roman" w:eastAsia="Times New Roman" w:hAnsi="Times New Roman" w:cs="Times New Roman"/>
          <w:lang w:eastAsia="ru-RU"/>
        </w:rPr>
        <w:lastRenderedPageBreak/>
        <w:t>Таблица №2</w:t>
      </w:r>
    </w:p>
    <w:p w:rsidR="008865E7" w:rsidRPr="00F04BE6" w:rsidRDefault="008865E7" w:rsidP="008865E7">
      <w:pPr>
        <w:tabs>
          <w:tab w:val="left" w:pos="1809"/>
          <w:tab w:val="left" w:pos="2376"/>
          <w:tab w:val="left" w:pos="3085"/>
          <w:tab w:val="left" w:pos="3652"/>
          <w:tab w:val="left" w:pos="4361"/>
          <w:tab w:val="left" w:pos="4786"/>
          <w:tab w:val="left" w:pos="5920"/>
          <w:tab w:val="left" w:pos="9606"/>
          <w:tab w:val="left" w:pos="12582"/>
          <w:tab w:val="left" w:pos="13291"/>
        </w:tabs>
        <w:spacing w:after="0" w:line="240" w:lineRule="auto"/>
        <w:ind w:left="108" w:right="113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14918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01"/>
        <w:gridCol w:w="567"/>
        <w:gridCol w:w="709"/>
        <w:gridCol w:w="567"/>
        <w:gridCol w:w="709"/>
        <w:gridCol w:w="425"/>
        <w:gridCol w:w="567"/>
        <w:gridCol w:w="567"/>
        <w:gridCol w:w="709"/>
        <w:gridCol w:w="425"/>
        <w:gridCol w:w="709"/>
        <w:gridCol w:w="567"/>
        <w:gridCol w:w="709"/>
        <w:gridCol w:w="567"/>
        <w:gridCol w:w="708"/>
        <w:gridCol w:w="567"/>
        <w:gridCol w:w="426"/>
        <w:gridCol w:w="425"/>
        <w:gridCol w:w="850"/>
        <w:gridCol w:w="709"/>
        <w:gridCol w:w="1735"/>
      </w:tblGrid>
      <w:tr w:rsidR="0086671E" w:rsidRPr="00F04BE6" w:rsidTr="007A01BE">
        <w:trPr>
          <w:jc w:val="right"/>
        </w:trPr>
        <w:tc>
          <w:tcPr>
            <w:tcW w:w="1701" w:type="dxa"/>
            <w:vMerge w:val="restart"/>
            <w:tcBorders>
              <w:top w:val="single" w:sz="4" w:space="0" w:color="auto"/>
            </w:tcBorders>
          </w:tcPr>
          <w:p w:rsidR="0086671E" w:rsidRPr="00F04BE6" w:rsidRDefault="0086671E" w:rsidP="00F04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Наименование сырья, </w:t>
            </w:r>
          </w:p>
          <w:p w:rsidR="0086671E" w:rsidRPr="00F04BE6" w:rsidRDefault="0086671E" w:rsidP="00F04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F04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полупродуктов, готовой продукции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</w:tcBorders>
            <w:textDirection w:val="btLr"/>
          </w:tcPr>
          <w:p w:rsidR="0086671E" w:rsidRPr="00F04BE6" w:rsidRDefault="0086671E" w:rsidP="00F04BE6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Класс </w:t>
            </w:r>
            <w:proofErr w:type="gramStart"/>
            <w:r w:rsidRPr="00F04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опасности</w:t>
            </w:r>
            <w:bookmarkStart w:id="0" w:name="_GoBack"/>
            <w:r w:rsidRPr="00F04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</w:t>
            </w:r>
            <w:bookmarkEnd w:id="0"/>
            <w:r w:rsidRPr="00F04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</w:t>
            </w:r>
            <w:proofErr w:type="gramEnd"/>
            <w:r w:rsidRPr="00F04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ГОСТ 12.1.007)</w:t>
            </w:r>
          </w:p>
          <w:p w:rsidR="0086671E" w:rsidRPr="00F04BE6" w:rsidRDefault="0086671E" w:rsidP="00F04BE6">
            <w:pPr>
              <w:spacing w:after="0" w:line="240" w:lineRule="auto"/>
              <w:ind w:left="113" w:right="11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6671E" w:rsidRPr="00F04BE6" w:rsidRDefault="0086671E" w:rsidP="00F04BE6">
            <w:pPr>
              <w:spacing w:after="0" w:line="240" w:lineRule="auto"/>
              <w:ind w:left="113" w:right="11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</w:tcBorders>
            <w:textDirection w:val="btLr"/>
          </w:tcPr>
          <w:p w:rsidR="0086671E" w:rsidRPr="00F04BE6" w:rsidRDefault="0086671E" w:rsidP="00F04BE6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Агрегатное состояние при нормальных условиях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</w:tcBorders>
            <w:textDirection w:val="btLr"/>
          </w:tcPr>
          <w:p w:rsidR="0086671E" w:rsidRPr="00F04BE6" w:rsidRDefault="0086671E" w:rsidP="00F04BE6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Плотность паров (</w:t>
            </w:r>
            <w:proofErr w:type="gramStart"/>
            <w:r w:rsidRPr="00F04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газа)  по</w:t>
            </w:r>
            <w:proofErr w:type="gramEnd"/>
            <w:r w:rsidRPr="00F04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воздуху</w:t>
            </w:r>
          </w:p>
          <w:p w:rsidR="0086671E" w:rsidRPr="00F04BE6" w:rsidRDefault="0086671E" w:rsidP="00F04BE6">
            <w:pPr>
              <w:spacing w:after="0" w:line="240" w:lineRule="auto"/>
              <w:ind w:left="113" w:right="11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</w:tcBorders>
            <w:textDirection w:val="btLr"/>
          </w:tcPr>
          <w:p w:rsidR="0086671E" w:rsidRPr="00F04BE6" w:rsidRDefault="0086671E" w:rsidP="00F04BE6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Удельный вес для твердых и жидких веществ, г/см</w:t>
            </w:r>
            <w:r w:rsidRPr="00F04BE6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3</w:t>
            </w:r>
          </w:p>
          <w:p w:rsidR="0086671E" w:rsidRPr="00F04BE6" w:rsidRDefault="0086671E" w:rsidP="00F04BE6">
            <w:pPr>
              <w:spacing w:after="0" w:line="240" w:lineRule="auto"/>
              <w:ind w:left="113" w:right="11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 w:val="restart"/>
            <w:tcBorders>
              <w:top w:val="single" w:sz="4" w:space="0" w:color="auto"/>
            </w:tcBorders>
            <w:textDirection w:val="btLr"/>
          </w:tcPr>
          <w:p w:rsidR="0086671E" w:rsidRPr="00F04BE6" w:rsidRDefault="0086671E" w:rsidP="00F04BE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Растворимость в </w:t>
            </w:r>
            <w:proofErr w:type="gramStart"/>
            <w:r w:rsidRPr="00F04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воде,  %</w:t>
            </w:r>
            <w:proofErr w:type="gramEnd"/>
            <w:r w:rsidRPr="00F04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масс.</w:t>
            </w:r>
          </w:p>
          <w:p w:rsidR="0086671E" w:rsidRPr="00F04BE6" w:rsidRDefault="0086671E" w:rsidP="00F04BE6">
            <w:pPr>
              <w:spacing w:after="0" w:line="240" w:lineRule="auto"/>
              <w:ind w:left="113" w:right="11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</w:tcBorders>
          </w:tcPr>
          <w:p w:rsidR="0086671E" w:rsidRPr="00F04BE6" w:rsidRDefault="0086671E" w:rsidP="00F04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Возможно  ли </w:t>
            </w:r>
            <w:proofErr w:type="spellStart"/>
            <w:r w:rsidRPr="00F04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воспла-менение</w:t>
            </w:r>
            <w:proofErr w:type="spellEnd"/>
            <w:r w:rsidRPr="00F04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или взрыв при воздействии на него</w:t>
            </w:r>
          </w:p>
        </w:tc>
        <w:tc>
          <w:tcPr>
            <w:tcW w:w="3686" w:type="dxa"/>
            <w:gridSpan w:val="6"/>
            <w:tcBorders>
              <w:top w:val="single" w:sz="4" w:space="0" w:color="auto"/>
            </w:tcBorders>
          </w:tcPr>
          <w:p w:rsidR="0086671E" w:rsidRPr="00F04BE6" w:rsidRDefault="0086671E" w:rsidP="00F04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Температура, </w:t>
            </w:r>
            <w:r w:rsidRPr="00F04BE6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0</w:t>
            </w:r>
            <w:r w:rsidRPr="00F04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</w:p>
        </w:tc>
        <w:tc>
          <w:tcPr>
            <w:tcW w:w="2976" w:type="dxa"/>
            <w:gridSpan w:val="5"/>
            <w:tcBorders>
              <w:top w:val="single" w:sz="4" w:space="0" w:color="auto"/>
            </w:tcBorders>
          </w:tcPr>
          <w:p w:rsidR="0086671E" w:rsidRPr="00F04BE6" w:rsidRDefault="0086671E" w:rsidP="00F04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Пределы воспламенения</w:t>
            </w:r>
          </w:p>
          <w:p w:rsidR="0086671E" w:rsidRPr="00F04BE6" w:rsidRDefault="0086671E" w:rsidP="00F04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</w:tcBorders>
            <w:textDirection w:val="btLr"/>
          </w:tcPr>
          <w:p w:rsidR="0086671E" w:rsidRPr="00F04BE6" w:rsidRDefault="0086671E" w:rsidP="00F04BE6">
            <w:pPr>
              <w:spacing w:after="0" w:line="240" w:lineRule="auto"/>
              <w:ind w:left="113" w:right="11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ПДК в воздухе рабочей зоны производственных помещений</w:t>
            </w:r>
          </w:p>
        </w:tc>
        <w:tc>
          <w:tcPr>
            <w:tcW w:w="1735" w:type="dxa"/>
            <w:vMerge w:val="restart"/>
            <w:tcBorders>
              <w:top w:val="single" w:sz="4" w:space="0" w:color="auto"/>
            </w:tcBorders>
          </w:tcPr>
          <w:p w:rsidR="0086671E" w:rsidRPr="00F04BE6" w:rsidRDefault="0086671E" w:rsidP="00F04BE6">
            <w:pPr>
              <w:spacing w:after="0" w:line="240" w:lineRule="auto"/>
              <w:ind w:right="-66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Характеристика</w:t>
            </w:r>
          </w:p>
          <w:p w:rsidR="0086671E" w:rsidRPr="00F04BE6" w:rsidRDefault="0086671E" w:rsidP="00F04BE6">
            <w:pPr>
              <w:spacing w:after="0" w:line="240" w:lineRule="auto"/>
              <w:ind w:right="-66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токсичности </w:t>
            </w:r>
          </w:p>
          <w:p w:rsidR="0086671E" w:rsidRPr="00F04BE6" w:rsidRDefault="0086671E" w:rsidP="00F04BE6">
            <w:pPr>
              <w:spacing w:after="0" w:line="240" w:lineRule="auto"/>
              <w:ind w:right="-66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(воздействия </w:t>
            </w:r>
          </w:p>
          <w:p w:rsidR="0086671E" w:rsidRPr="00F04BE6" w:rsidRDefault="0086671E" w:rsidP="00F04BE6">
            <w:pPr>
              <w:spacing w:after="0" w:line="240" w:lineRule="auto"/>
              <w:ind w:right="-66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организм</w:t>
            </w:r>
          </w:p>
          <w:p w:rsidR="0086671E" w:rsidRPr="00F04BE6" w:rsidRDefault="0086671E" w:rsidP="00F04BE6">
            <w:pPr>
              <w:spacing w:after="0" w:line="240" w:lineRule="auto"/>
              <w:ind w:right="-66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человека)</w:t>
            </w:r>
          </w:p>
          <w:p w:rsidR="0086671E" w:rsidRPr="00F04BE6" w:rsidRDefault="0086671E" w:rsidP="00F04BE6">
            <w:pPr>
              <w:spacing w:after="0" w:line="240" w:lineRule="auto"/>
              <w:ind w:right="-66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ГОСТ 12.1.005</w:t>
            </w:r>
          </w:p>
          <w:p w:rsidR="0086671E" w:rsidRPr="00F04BE6" w:rsidRDefault="0086671E" w:rsidP="00F04BE6">
            <w:pPr>
              <w:spacing w:after="0" w:line="240" w:lineRule="auto"/>
              <w:ind w:right="-66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6671E" w:rsidRPr="00F04BE6" w:rsidRDefault="0086671E" w:rsidP="00F04BE6">
            <w:pPr>
              <w:spacing w:after="0" w:line="240" w:lineRule="auto"/>
              <w:ind w:right="-66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6671E" w:rsidRPr="00F04BE6" w:rsidRDefault="0086671E" w:rsidP="00F04BE6">
            <w:pPr>
              <w:spacing w:after="0" w:line="240" w:lineRule="auto"/>
              <w:ind w:right="-66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6671E" w:rsidRPr="00F04BE6" w:rsidRDefault="0086671E" w:rsidP="00F04BE6">
            <w:pPr>
              <w:spacing w:after="0" w:line="240" w:lineRule="auto"/>
              <w:ind w:right="-66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6671E" w:rsidRPr="00F04BE6" w:rsidRDefault="0086671E" w:rsidP="00F04BE6">
            <w:pPr>
              <w:spacing w:after="0" w:line="240" w:lineRule="auto"/>
              <w:ind w:right="-66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6671E" w:rsidRPr="00F04BE6" w:rsidRDefault="0086671E" w:rsidP="00F04BE6">
            <w:pPr>
              <w:spacing w:after="0" w:line="240" w:lineRule="auto"/>
              <w:ind w:right="-66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6671E" w:rsidRPr="00F04BE6" w:rsidRDefault="0086671E" w:rsidP="00F04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6671E" w:rsidRPr="00F04BE6" w:rsidTr="007A01BE">
        <w:trPr>
          <w:jc w:val="right"/>
        </w:trPr>
        <w:tc>
          <w:tcPr>
            <w:tcW w:w="1701" w:type="dxa"/>
            <w:vMerge/>
            <w:textDirection w:val="btLr"/>
          </w:tcPr>
          <w:p w:rsidR="0086671E" w:rsidRPr="00F04BE6" w:rsidRDefault="0086671E" w:rsidP="00F04BE6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textDirection w:val="btLr"/>
          </w:tcPr>
          <w:p w:rsidR="0086671E" w:rsidRPr="00F04BE6" w:rsidRDefault="0086671E" w:rsidP="00F04BE6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extDirection w:val="btLr"/>
          </w:tcPr>
          <w:p w:rsidR="0086671E" w:rsidRPr="00F04BE6" w:rsidRDefault="0086671E" w:rsidP="00F04BE6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extDirection w:val="btLr"/>
          </w:tcPr>
          <w:p w:rsidR="0086671E" w:rsidRPr="00F04BE6" w:rsidRDefault="0086671E" w:rsidP="00F04BE6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extDirection w:val="btLr"/>
          </w:tcPr>
          <w:p w:rsidR="0086671E" w:rsidRPr="00F04BE6" w:rsidRDefault="0086671E" w:rsidP="00F04BE6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/>
            <w:textDirection w:val="btLr"/>
          </w:tcPr>
          <w:p w:rsidR="0086671E" w:rsidRPr="00F04BE6" w:rsidRDefault="0086671E" w:rsidP="00F04BE6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extDirection w:val="tbRl"/>
          </w:tcPr>
          <w:p w:rsidR="0086671E" w:rsidRPr="00F04BE6" w:rsidRDefault="0086671E" w:rsidP="00F04BE6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 w:val="restart"/>
            <w:textDirection w:val="btLr"/>
          </w:tcPr>
          <w:p w:rsidR="0086671E" w:rsidRPr="00F04BE6" w:rsidRDefault="0086671E" w:rsidP="00F04BE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кипения</w:t>
            </w:r>
          </w:p>
          <w:p w:rsidR="0086671E" w:rsidRPr="00F04BE6" w:rsidRDefault="0086671E" w:rsidP="00F04BE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 w:val="restart"/>
            <w:textDirection w:val="btLr"/>
          </w:tcPr>
          <w:p w:rsidR="0086671E" w:rsidRPr="00F04BE6" w:rsidRDefault="0086671E" w:rsidP="00F04BE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плавления</w:t>
            </w:r>
          </w:p>
        </w:tc>
        <w:tc>
          <w:tcPr>
            <w:tcW w:w="709" w:type="dxa"/>
            <w:vMerge w:val="restart"/>
            <w:textDirection w:val="btLr"/>
          </w:tcPr>
          <w:p w:rsidR="0086671E" w:rsidRPr="00F04BE6" w:rsidRDefault="0086671E" w:rsidP="00F04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самовоспламенения</w:t>
            </w:r>
          </w:p>
        </w:tc>
        <w:tc>
          <w:tcPr>
            <w:tcW w:w="567" w:type="dxa"/>
            <w:vMerge w:val="restart"/>
            <w:textDirection w:val="btLr"/>
          </w:tcPr>
          <w:p w:rsidR="0086671E" w:rsidRPr="00F04BE6" w:rsidRDefault="0086671E" w:rsidP="00F04BE6">
            <w:pPr>
              <w:spacing w:after="0" w:line="240" w:lineRule="auto"/>
              <w:ind w:left="-426" w:right="-9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воспламенения</w:t>
            </w:r>
          </w:p>
        </w:tc>
        <w:tc>
          <w:tcPr>
            <w:tcW w:w="709" w:type="dxa"/>
            <w:vMerge w:val="restart"/>
            <w:textDirection w:val="btLr"/>
          </w:tcPr>
          <w:p w:rsidR="0086671E" w:rsidRPr="00F04BE6" w:rsidRDefault="0086671E" w:rsidP="00F04BE6">
            <w:pPr>
              <w:spacing w:after="0" w:line="240" w:lineRule="auto"/>
              <w:ind w:left="-426" w:right="-9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вспышки</w:t>
            </w:r>
          </w:p>
        </w:tc>
        <w:tc>
          <w:tcPr>
            <w:tcW w:w="567" w:type="dxa"/>
            <w:vMerge w:val="restart"/>
            <w:textDirection w:val="btLr"/>
          </w:tcPr>
          <w:p w:rsidR="0086671E" w:rsidRPr="00F04BE6" w:rsidRDefault="0086671E" w:rsidP="00F04BE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начала экзотермического разложения</w:t>
            </w:r>
          </w:p>
          <w:p w:rsidR="0086671E" w:rsidRPr="00F04BE6" w:rsidRDefault="0086671E" w:rsidP="00F04BE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6671E" w:rsidRPr="00F04BE6" w:rsidRDefault="0086671E" w:rsidP="00F04BE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gridSpan w:val="2"/>
          </w:tcPr>
          <w:p w:rsidR="0086671E" w:rsidRPr="00F04BE6" w:rsidRDefault="0086671E" w:rsidP="00F04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F04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Концентра-</w:t>
            </w:r>
            <w:proofErr w:type="spellStart"/>
            <w:r w:rsidRPr="00F04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ционные</w:t>
            </w:r>
            <w:proofErr w:type="spellEnd"/>
            <w:proofErr w:type="gramEnd"/>
          </w:p>
          <w:p w:rsidR="0086671E" w:rsidRPr="00F04BE6" w:rsidRDefault="0086671E" w:rsidP="00F04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(% об.)</w:t>
            </w:r>
          </w:p>
        </w:tc>
        <w:tc>
          <w:tcPr>
            <w:tcW w:w="851" w:type="dxa"/>
            <w:gridSpan w:val="2"/>
          </w:tcPr>
          <w:p w:rsidR="0086671E" w:rsidRPr="00F04BE6" w:rsidRDefault="0086671E" w:rsidP="00F04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</w:pPr>
            <w:r w:rsidRPr="00F04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Температурные,</w:t>
            </w:r>
          </w:p>
          <w:p w:rsidR="0086671E" w:rsidRPr="00F04BE6" w:rsidRDefault="0086671E" w:rsidP="00F04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E6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0</w:t>
            </w:r>
            <w:r w:rsidRPr="00F04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</w:p>
        </w:tc>
        <w:tc>
          <w:tcPr>
            <w:tcW w:w="850" w:type="dxa"/>
          </w:tcPr>
          <w:p w:rsidR="0086671E" w:rsidRPr="00F04BE6" w:rsidRDefault="0086671E" w:rsidP="00F04BE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F04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Аэро</w:t>
            </w:r>
            <w:proofErr w:type="spellEnd"/>
            <w:r w:rsidRPr="00F04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-взвеси (г/см</w:t>
            </w:r>
            <w:r w:rsidRPr="00F04BE6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3</w:t>
            </w:r>
            <w:r w:rsidRPr="00F04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) </w:t>
            </w:r>
          </w:p>
          <w:p w:rsidR="0086671E" w:rsidRPr="00F04BE6" w:rsidRDefault="0086671E" w:rsidP="00F04BE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F04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диспер-стность</w:t>
            </w:r>
            <w:proofErr w:type="spellEnd"/>
          </w:p>
        </w:tc>
        <w:tc>
          <w:tcPr>
            <w:tcW w:w="709" w:type="dxa"/>
            <w:vMerge/>
            <w:textDirection w:val="tbRl"/>
          </w:tcPr>
          <w:p w:rsidR="0086671E" w:rsidRPr="00F04BE6" w:rsidRDefault="0086671E" w:rsidP="00F04BE6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35" w:type="dxa"/>
            <w:vMerge/>
            <w:textDirection w:val="tbRl"/>
          </w:tcPr>
          <w:p w:rsidR="0086671E" w:rsidRPr="00F04BE6" w:rsidRDefault="0086671E" w:rsidP="00F04B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</w:p>
        </w:tc>
      </w:tr>
      <w:tr w:rsidR="0086671E" w:rsidRPr="00F04BE6" w:rsidTr="007A01BE">
        <w:trPr>
          <w:trHeight w:val="210"/>
          <w:jc w:val="right"/>
        </w:trPr>
        <w:tc>
          <w:tcPr>
            <w:tcW w:w="1701" w:type="dxa"/>
            <w:vMerge/>
            <w:textDirection w:val="btLr"/>
          </w:tcPr>
          <w:p w:rsidR="0086671E" w:rsidRPr="00F04BE6" w:rsidRDefault="0086671E" w:rsidP="00F04BE6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textDirection w:val="btLr"/>
          </w:tcPr>
          <w:p w:rsidR="0086671E" w:rsidRPr="00F04BE6" w:rsidRDefault="0086671E" w:rsidP="00F04BE6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extDirection w:val="btLr"/>
          </w:tcPr>
          <w:p w:rsidR="0086671E" w:rsidRPr="00F04BE6" w:rsidRDefault="0086671E" w:rsidP="00F04BE6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textDirection w:val="btLr"/>
          </w:tcPr>
          <w:p w:rsidR="0086671E" w:rsidRPr="00F04BE6" w:rsidRDefault="0086671E" w:rsidP="00F04BE6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extDirection w:val="btLr"/>
          </w:tcPr>
          <w:p w:rsidR="0086671E" w:rsidRPr="00F04BE6" w:rsidRDefault="0086671E" w:rsidP="00F04BE6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</w:p>
        </w:tc>
        <w:tc>
          <w:tcPr>
            <w:tcW w:w="425" w:type="dxa"/>
            <w:vMerge/>
            <w:textDirection w:val="btLr"/>
          </w:tcPr>
          <w:p w:rsidR="0086671E" w:rsidRPr="00F04BE6" w:rsidRDefault="0086671E" w:rsidP="00F04BE6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extDirection w:val="tbRl"/>
          </w:tcPr>
          <w:p w:rsidR="0086671E" w:rsidRPr="00F04BE6" w:rsidRDefault="0086671E" w:rsidP="00F04BE6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extDirection w:val="btLr"/>
          </w:tcPr>
          <w:p w:rsidR="0086671E" w:rsidRPr="00F04BE6" w:rsidRDefault="0086671E" w:rsidP="00F04BE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</w:p>
        </w:tc>
        <w:tc>
          <w:tcPr>
            <w:tcW w:w="425" w:type="dxa"/>
            <w:vMerge/>
            <w:textDirection w:val="btLr"/>
          </w:tcPr>
          <w:p w:rsidR="0086671E" w:rsidRPr="00F04BE6" w:rsidRDefault="0086671E" w:rsidP="00F04BE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extDirection w:val="btLr"/>
          </w:tcPr>
          <w:p w:rsidR="0086671E" w:rsidRPr="00F04BE6" w:rsidRDefault="0086671E" w:rsidP="00F04BE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textDirection w:val="btLr"/>
          </w:tcPr>
          <w:p w:rsidR="0086671E" w:rsidRPr="00F04BE6" w:rsidRDefault="0086671E" w:rsidP="00F04BE6">
            <w:pPr>
              <w:spacing w:after="0" w:line="240" w:lineRule="auto"/>
              <w:ind w:left="-426" w:right="-9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extDirection w:val="btLr"/>
          </w:tcPr>
          <w:p w:rsidR="0086671E" w:rsidRPr="00F04BE6" w:rsidRDefault="0086671E" w:rsidP="00F04BE6">
            <w:pPr>
              <w:spacing w:after="0" w:line="240" w:lineRule="auto"/>
              <w:ind w:left="-426" w:right="-9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textDirection w:val="btLr"/>
          </w:tcPr>
          <w:p w:rsidR="0086671E" w:rsidRPr="00F04BE6" w:rsidRDefault="0086671E" w:rsidP="00F04BE6">
            <w:pPr>
              <w:spacing w:after="0" w:line="240" w:lineRule="auto"/>
              <w:ind w:left="-426" w:right="-9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vMerge w:val="restart"/>
            <w:textDirection w:val="btLr"/>
          </w:tcPr>
          <w:p w:rsidR="0086671E" w:rsidRPr="00F04BE6" w:rsidRDefault="0086671E" w:rsidP="00F04BE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нижний</w:t>
            </w:r>
          </w:p>
        </w:tc>
        <w:tc>
          <w:tcPr>
            <w:tcW w:w="567" w:type="dxa"/>
            <w:vMerge w:val="restart"/>
            <w:textDirection w:val="btLr"/>
          </w:tcPr>
          <w:p w:rsidR="0086671E" w:rsidRPr="00F04BE6" w:rsidRDefault="0086671E" w:rsidP="00F04BE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верхний</w:t>
            </w:r>
          </w:p>
        </w:tc>
        <w:tc>
          <w:tcPr>
            <w:tcW w:w="426" w:type="dxa"/>
            <w:vMerge w:val="restart"/>
            <w:textDirection w:val="btLr"/>
          </w:tcPr>
          <w:p w:rsidR="0086671E" w:rsidRPr="00F04BE6" w:rsidRDefault="0086671E" w:rsidP="00F04BE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нижний</w:t>
            </w:r>
          </w:p>
        </w:tc>
        <w:tc>
          <w:tcPr>
            <w:tcW w:w="425" w:type="dxa"/>
            <w:vMerge w:val="restart"/>
            <w:textDirection w:val="btLr"/>
          </w:tcPr>
          <w:p w:rsidR="0086671E" w:rsidRPr="00F04BE6" w:rsidRDefault="0086671E" w:rsidP="00F04BE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верхний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86671E" w:rsidRPr="00F04BE6" w:rsidRDefault="0086671E" w:rsidP="00F04BE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нижний</w:t>
            </w:r>
          </w:p>
        </w:tc>
        <w:tc>
          <w:tcPr>
            <w:tcW w:w="709" w:type="dxa"/>
            <w:vMerge/>
            <w:textDirection w:val="tbRl"/>
          </w:tcPr>
          <w:p w:rsidR="0086671E" w:rsidRPr="00F04BE6" w:rsidRDefault="0086671E" w:rsidP="00F04BE6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</w:p>
        </w:tc>
        <w:tc>
          <w:tcPr>
            <w:tcW w:w="1735" w:type="dxa"/>
            <w:vMerge/>
            <w:textDirection w:val="tbRl"/>
          </w:tcPr>
          <w:p w:rsidR="0086671E" w:rsidRPr="00F04BE6" w:rsidRDefault="0086671E" w:rsidP="00F04B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</w:p>
        </w:tc>
      </w:tr>
      <w:tr w:rsidR="0086671E" w:rsidRPr="00F04BE6" w:rsidTr="007A01BE">
        <w:trPr>
          <w:trHeight w:val="1425"/>
          <w:jc w:val="right"/>
        </w:trPr>
        <w:tc>
          <w:tcPr>
            <w:tcW w:w="1701" w:type="dxa"/>
            <w:vMerge/>
            <w:textDirection w:val="btLr"/>
          </w:tcPr>
          <w:p w:rsidR="0086671E" w:rsidRPr="00F04BE6" w:rsidRDefault="0086671E" w:rsidP="00F04BE6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textDirection w:val="btLr"/>
          </w:tcPr>
          <w:p w:rsidR="0086671E" w:rsidRPr="00F04BE6" w:rsidRDefault="0086671E" w:rsidP="00F04BE6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extDirection w:val="btLr"/>
          </w:tcPr>
          <w:p w:rsidR="0086671E" w:rsidRPr="00F04BE6" w:rsidRDefault="0086671E" w:rsidP="00F04BE6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textDirection w:val="btLr"/>
          </w:tcPr>
          <w:p w:rsidR="0086671E" w:rsidRPr="00F04BE6" w:rsidRDefault="0086671E" w:rsidP="00F04BE6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extDirection w:val="btLr"/>
          </w:tcPr>
          <w:p w:rsidR="0086671E" w:rsidRPr="00F04BE6" w:rsidRDefault="0086671E" w:rsidP="00F04BE6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</w:p>
        </w:tc>
        <w:tc>
          <w:tcPr>
            <w:tcW w:w="425" w:type="dxa"/>
            <w:vMerge/>
            <w:textDirection w:val="btLr"/>
          </w:tcPr>
          <w:p w:rsidR="0086671E" w:rsidRPr="00F04BE6" w:rsidRDefault="0086671E" w:rsidP="00F04BE6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</w:p>
        </w:tc>
        <w:tc>
          <w:tcPr>
            <w:tcW w:w="567" w:type="dxa"/>
            <w:textDirection w:val="btLr"/>
          </w:tcPr>
          <w:p w:rsidR="0086671E" w:rsidRPr="00F04BE6" w:rsidRDefault="0086671E" w:rsidP="00F04BE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воды</w:t>
            </w:r>
          </w:p>
          <w:p w:rsidR="0086671E" w:rsidRPr="00F04BE6" w:rsidRDefault="0086671E" w:rsidP="00F04BE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(да, нет)</w:t>
            </w:r>
          </w:p>
        </w:tc>
        <w:tc>
          <w:tcPr>
            <w:tcW w:w="567" w:type="dxa"/>
            <w:textDirection w:val="btLr"/>
          </w:tcPr>
          <w:p w:rsidR="0086671E" w:rsidRPr="00F04BE6" w:rsidRDefault="0086671E" w:rsidP="00F04BE6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кислорода </w:t>
            </w:r>
          </w:p>
          <w:p w:rsidR="0086671E" w:rsidRPr="00F04BE6" w:rsidRDefault="0086671E" w:rsidP="00F04BE6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(да, нет)</w:t>
            </w:r>
          </w:p>
        </w:tc>
        <w:tc>
          <w:tcPr>
            <w:tcW w:w="709" w:type="dxa"/>
            <w:vMerge/>
            <w:textDirection w:val="tbRl"/>
          </w:tcPr>
          <w:p w:rsidR="0086671E" w:rsidRPr="00F04BE6" w:rsidRDefault="0086671E" w:rsidP="00F04BE6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</w:p>
        </w:tc>
        <w:tc>
          <w:tcPr>
            <w:tcW w:w="425" w:type="dxa"/>
            <w:vMerge/>
            <w:textDirection w:val="tbRl"/>
          </w:tcPr>
          <w:p w:rsidR="0086671E" w:rsidRPr="00F04BE6" w:rsidRDefault="0086671E" w:rsidP="00F04BE6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extDirection w:val="tbRl"/>
          </w:tcPr>
          <w:p w:rsidR="0086671E" w:rsidRPr="00F04BE6" w:rsidRDefault="0086671E" w:rsidP="00F04BE6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textDirection w:val="tbRl"/>
          </w:tcPr>
          <w:p w:rsidR="0086671E" w:rsidRPr="00F04BE6" w:rsidRDefault="0086671E" w:rsidP="00F04BE6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extDirection w:val="tbRl"/>
          </w:tcPr>
          <w:p w:rsidR="0086671E" w:rsidRPr="00F04BE6" w:rsidRDefault="0086671E" w:rsidP="00F04BE6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textDirection w:val="tbRl"/>
          </w:tcPr>
          <w:p w:rsidR="0086671E" w:rsidRPr="00F04BE6" w:rsidRDefault="0086671E" w:rsidP="00F04BE6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</w:p>
        </w:tc>
        <w:tc>
          <w:tcPr>
            <w:tcW w:w="708" w:type="dxa"/>
            <w:vMerge/>
            <w:textDirection w:val="tbRl"/>
          </w:tcPr>
          <w:p w:rsidR="0086671E" w:rsidRPr="00F04BE6" w:rsidRDefault="0086671E" w:rsidP="00F04BE6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textDirection w:val="tbRl"/>
          </w:tcPr>
          <w:p w:rsidR="0086671E" w:rsidRPr="00F04BE6" w:rsidRDefault="0086671E" w:rsidP="00F04BE6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</w:p>
        </w:tc>
        <w:tc>
          <w:tcPr>
            <w:tcW w:w="426" w:type="dxa"/>
            <w:vMerge/>
            <w:textDirection w:val="tbRl"/>
          </w:tcPr>
          <w:p w:rsidR="0086671E" w:rsidRPr="00F04BE6" w:rsidRDefault="0086671E" w:rsidP="00F04BE6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</w:p>
        </w:tc>
        <w:tc>
          <w:tcPr>
            <w:tcW w:w="425" w:type="dxa"/>
            <w:vMerge/>
            <w:textDirection w:val="tbRl"/>
          </w:tcPr>
          <w:p w:rsidR="0086671E" w:rsidRPr="00F04BE6" w:rsidRDefault="0086671E" w:rsidP="00F04BE6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extDirection w:val="tbRl"/>
          </w:tcPr>
          <w:p w:rsidR="0086671E" w:rsidRPr="00F04BE6" w:rsidRDefault="0086671E" w:rsidP="00F04BE6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extDirection w:val="tbRl"/>
          </w:tcPr>
          <w:p w:rsidR="0086671E" w:rsidRPr="00F04BE6" w:rsidRDefault="0086671E" w:rsidP="00F04BE6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</w:p>
        </w:tc>
        <w:tc>
          <w:tcPr>
            <w:tcW w:w="1735" w:type="dxa"/>
            <w:vMerge/>
            <w:textDirection w:val="tbRl"/>
          </w:tcPr>
          <w:p w:rsidR="0086671E" w:rsidRPr="00F04BE6" w:rsidRDefault="0086671E" w:rsidP="00F04B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</w:p>
        </w:tc>
      </w:tr>
      <w:tr w:rsidR="0086671E" w:rsidRPr="00F04BE6" w:rsidTr="007A01BE">
        <w:trPr>
          <w:trHeight w:val="851"/>
          <w:jc w:val="right"/>
        </w:trPr>
        <w:tc>
          <w:tcPr>
            <w:tcW w:w="1701" w:type="dxa"/>
          </w:tcPr>
          <w:p w:rsidR="0086671E" w:rsidRPr="00F04BE6" w:rsidRDefault="0086671E" w:rsidP="00F04BE6">
            <w:pPr>
              <w:tabs>
                <w:tab w:val="left" w:pos="1310"/>
              </w:tabs>
              <w:spacing w:after="0" w:line="228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Фракция бензина с установок АВТ-3,4, ЭЛОУ-АТ-4</w:t>
            </w:r>
          </w:p>
        </w:tc>
        <w:tc>
          <w:tcPr>
            <w:tcW w:w="567" w:type="dxa"/>
          </w:tcPr>
          <w:p w:rsidR="0086671E" w:rsidRPr="00F04BE6" w:rsidRDefault="0086671E" w:rsidP="00F04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9" w:type="dxa"/>
          </w:tcPr>
          <w:p w:rsidR="0086671E" w:rsidRPr="00F04BE6" w:rsidRDefault="0086671E" w:rsidP="00F04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жид-кость</w:t>
            </w:r>
          </w:p>
        </w:tc>
        <w:tc>
          <w:tcPr>
            <w:tcW w:w="567" w:type="dxa"/>
          </w:tcPr>
          <w:p w:rsidR="0086671E" w:rsidRPr="00F04BE6" w:rsidRDefault="0086671E" w:rsidP="00F04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</w:t>
            </w:r>
          </w:p>
        </w:tc>
        <w:tc>
          <w:tcPr>
            <w:tcW w:w="709" w:type="dxa"/>
          </w:tcPr>
          <w:p w:rsidR="0086671E" w:rsidRPr="00F04BE6" w:rsidRDefault="0086671E" w:rsidP="00F04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0,7 - 0,78</w:t>
            </w:r>
          </w:p>
        </w:tc>
        <w:tc>
          <w:tcPr>
            <w:tcW w:w="425" w:type="dxa"/>
          </w:tcPr>
          <w:p w:rsidR="0086671E" w:rsidRPr="00F04BE6" w:rsidRDefault="0086671E" w:rsidP="00F04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</w:t>
            </w:r>
          </w:p>
        </w:tc>
        <w:tc>
          <w:tcPr>
            <w:tcW w:w="567" w:type="dxa"/>
          </w:tcPr>
          <w:p w:rsidR="0086671E" w:rsidRPr="00F04BE6" w:rsidRDefault="0086671E" w:rsidP="00F04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567" w:type="dxa"/>
          </w:tcPr>
          <w:p w:rsidR="0086671E" w:rsidRPr="00F04BE6" w:rsidRDefault="0086671E" w:rsidP="00F04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709" w:type="dxa"/>
          </w:tcPr>
          <w:p w:rsidR="0086671E" w:rsidRPr="00F04BE6" w:rsidRDefault="0086671E" w:rsidP="00F04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35 - 195</w:t>
            </w:r>
          </w:p>
        </w:tc>
        <w:tc>
          <w:tcPr>
            <w:tcW w:w="425" w:type="dxa"/>
          </w:tcPr>
          <w:p w:rsidR="0086671E" w:rsidRPr="00F04BE6" w:rsidRDefault="0086671E" w:rsidP="00F04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</w:t>
            </w:r>
          </w:p>
        </w:tc>
        <w:tc>
          <w:tcPr>
            <w:tcW w:w="709" w:type="dxa"/>
          </w:tcPr>
          <w:p w:rsidR="0086671E" w:rsidRPr="00F04BE6" w:rsidRDefault="0086671E" w:rsidP="00F04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300 - 370</w:t>
            </w:r>
          </w:p>
        </w:tc>
        <w:tc>
          <w:tcPr>
            <w:tcW w:w="567" w:type="dxa"/>
          </w:tcPr>
          <w:p w:rsidR="0086671E" w:rsidRPr="00F04BE6" w:rsidRDefault="0086671E" w:rsidP="00F04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</w:t>
            </w:r>
          </w:p>
        </w:tc>
        <w:tc>
          <w:tcPr>
            <w:tcW w:w="709" w:type="dxa"/>
          </w:tcPr>
          <w:p w:rsidR="0086671E" w:rsidRPr="00F04BE6" w:rsidRDefault="0086671E" w:rsidP="00F04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≥  -40</w:t>
            </w:r>
          </w:p>
        </w:tc>
        <w:tc>
          <w:tcPr>
            <w:tcW w:w="567" w:type="dxa"/>
          </w:tcPr>
          <w:p w:rsidR="0086671E" w:rsidRPr="00F04BE6" w:rsidRDefault="0086671E" w:rsidP="00F04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</w:t>
            </w:r>
          </w:p>
        </w:tc>
        <w:tc>
          <w:tcPr>
            <w:tcW w:w="708" w:type="dxa"/>
          </w:tcPr>
          <w:p w:rsidR="0086671E" w:rsidRPr="00F04BE6" w:rsidRDefault="0086671E" w:rsidP="00F04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567" w:type="dxa"/>
          </w:tcPr>
          <w:p w:rsidR="0086671E" w:rsidRPr="00F04BE6" w:rsidRDefault="0086671E" w:rsidP="00F04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5,4</w:t>
            </w:r>
          </w:p>
        </w:tc>
        <w:tc>
          <w:tcPr>
            <w:tcW w:w="426" w:type="dxa"/>
          </w:tcPr>
          <w:p w:rsidR="0086671E" w:rsidRPr="00F04BE6" w:rsidRDefault="0086671E" w:rsidP="00F04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</w:t>
            </w:r>
          </w:p>
        </w:tc>
        <w:tc>
          <w:tcPr>
            <w:tcW w:w="425" w:type="dxa"/>
          </w:tcPr>
          <w:p w:rsidR="0086671E" w:rsidRPr="00F04BE6" w:rsidRDefault="0086671E" w:rsidP="00F04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</w:t>
            </w:r>
          </w:p>
        </w:tc>
        <w:tc>
          <w:tcPr>
            <w:tcW w:w="850" w:type="dxa"/>
          </w:tcPr>
          <w:p w:rsidR="0086671E" w:rsidRPr="00F04BE6" w:rsidRDefault="0086671E" w:rsidP="00F04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</w:t>
            </w:r>
          </w:p>
        </w:tc>
        <w:tc>
          <w:tcPr>
            <w:tcW w:w="709" w:type="dxa"/>
          </w:tcPr>
          <w:p w:rsidR="0086671E" w:rsidRPr="00F04BE6" w:rsidRDefault="0086671E" w:rsidP="00F04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35" w:type="dxa"/>
            <w:vMerge w:val="restart"/>
          </w:tcPr>
          <w:p w:rsidR="0086671E" w:rsidRPr="00F04BE6" w:rsidRDefault="0086671E" w:rsidP="00F04BE6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Обладает наркотическим действием. При высоких концентрациях паров происходит острое отравление с потерей сознания или смертельным исходом. При умеренных концентрациях появляется головная боль, головокружение</w:t>
            </w:r>
          </w:p>
        </w:tc>
      </w:tr>
      <w:tr w:rsidR="0086671E" w:rsidRPr="00F04BE6" w:rsidTr="007A01BE">
        <w:trPr>
          <w:trHeight w:val="795"/>
          <w:jc w:val="right"/>
        </w:trPr>
        <w:tc>
          <w:tcPr>
            <w:tcW w:w="1701" w:type="dxa"/>
          </w:tcPr>
          <w:p w:rsidR="0086671E" w:rsidRPr="00F04BE6" w:rsidRDefault="0086671E" w:rsidP="00F04BE6">
            <w:pPr>
              <w:tabs>
                <w:tab w:val="left" w:pos="1310"/>
              </w:tabs>
              <w:spacing w:after="120" w:line="228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Фракция бензина 85 </w:t>
            </w:r>
            <w:r w:rsidRPr="00F04BE6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о</w:t>
            </w:r>
            <w:r w:rsidRPr="00F04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С-150 </w:t>
            </w:r>
            <w:proofErr w:type="spellStart"/>
            <w:r w:rsidRPr="00F04BE6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о</w:t>
            </w:r>
            <w:r w:rsidRPr="00F04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proofErr w:type="spellEnd"/>
            <w:r w:rsidRPr="00F04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установки гидрокрекинга</w:t>
            </w:r>
          </w:p>
        </w:tc>
        <w:tc>
          <w:tcPr>
            <w:tcW w:w="567" w:type="dxa"/>
          </w:tcPr>
          <w:p w:rsidR="0086671E" w:rsidRPr="00F04BE6" w:rsidRDefault="0086671E" w:rsidP="00F04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9" w:type="dxa"/>
          </w:tcPr>
          <w:p w:rsidR="0086671E" w:rsidRPr="00F04BE6" w:rsidRDefault="0086671E" w:rsidP="00F04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жид-кость</w:t>
            </w:r>
          </w:p>
        </w:tc>
        <w:tc>
          <w:tcPr>
            <w:tcW w:w="567" w:type="dxa"/>
          </w:tcPr>
          <w:p w:rsidR="0086671E" w:rsidRPr="00F04BE6" w:rsidRDefault="0086671E" w:rsidP="00F04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</w:t>
            </w:r>
          </w:p>
        </w:tc>
        <w:tc>
          <w:tcPr>
            <w:tcW w:w="709" w:type="dxa"/>
          </w:tcPr>
          <w:p w:rsidR="0086671E" w:rsidRPr="00F04BE6" w:rsidRDefault="0086671E" w:rsidP="00F04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0,73</w:t>
            </w:r>
          </w:p>
        </w:tc>
        <w:tc>
          <w:tcPr>
            <w:tcW w:w="425" w:type="dxa"/>
          </w:tcPr>
          <w:p w:rsidR="0086671E" w:rsidRPr="00F04BE6" w:rsidRDefault="0086671E" w:rsidP="00F04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</w:t>
            </w:r>
          </w:p>
        </w:tc>
        <w:tc>
          <w:tcPr>
            <w:tcW w:w="567" w:type="dxa"/>
          </w:tcPr>
          <w:p w:rsidR="0086671E" w:rsidRPr="00F04BE6" w:rsidRDefault="0086671E" w:rsidP="00F04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567" w:type="dxa"/>
          </w:tcPr>
          <w:p w:rsidR="0086671E" w:rsidRPr="00F04BE6" w:rsidRDefault="0086671E" w:rsidP="00F04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709" w:type="dxa"/>
          </w:tcPr>
          <w:p w:rsidR="0086671E" w:rsidRPr="00F04BE6" w:rsidRDefault="0086671E" w:rsidP="00F04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35 - 195</w:t>
            </w:r>
          </w:p>
        </w:tc>
        <w:tc>
          <w:tcPr>
            <w:tcW w:w="425" w:type="dxa"/>
          </w:tcPr>
          <w:p w:rsidR="0086671E" w:rsidRPr="00F04BE6" w:rsidRDefault="0086671E" w:rsidP="00F04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</w:t>
            </w:r>
          </w:p>
        </w:tc>
        <w:tc>
          <w:tcPr>
            <w:tcW w:w="709" w:type="dxa"/>
          </w:tcPr>
          <w:p w:rsidR="0086671E" w:rsidRPr="00F04BE6" w:rsidRDefault="0086671E" w:rsidP="00F04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243 - 290</w:t>
            </w:r>
          </w:p>
        </w:tc>
        <w:tc>
          <w:tcPr>
            <w:tcW w:w="567" w:type="dxa"/>
          </w:tcPr>
          <w:p w:rsidR="0086671E" w:rsidRPr="00F04BE6" w:rsidRDefault="0086671E" w:rsidP="00F04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</w:t>
            </w:r>
          </w:p>
        </w:tc>
        <w:tc>
          <w:tcPr>
            <w:tcW w:w="709" w:type="dxa"/>
          </w:tcPr>
          <w:p w:rsidR="0086671E" w:rsidRPr="00F04BE6" w:rsidRDefault="0086671E" w:rsidP="00F04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≥ -37</w:t>
            </w:r>
          </w:p>
        </w:tc>
        <w:tc>
          <w:tcPr>
            <w:tcW w:w="567" w:type="dxa"/>
          </w:tcPr>
          <w:p w:rsidR="0086671E" w:rsidRPr="00F04BE6" w:rsidRDefault="0086671E" w:rsidP="00F04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</w:t>
            </w:r>
          </w:p>
        </w:tc>
        <w:tc>
          <w:tcPr>
            <w:tcW w:w="708" w:type="dxa"/>
          </w:tcPr>
          <w:p w:rsidR="0086671E" w:rsidRPr="00F04BE6" w:rsidRDefault="0086671E" w:rsidP="00F04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1,3</w:t>
            </w:r>
          </w:p>
        </w:tc>
        <w:tc>
          <w:tcPr>
            <w:tcW w:w="567" w:type="dxa"/>
          </w:tcPr>
          <w:p w:rsidR="0086671E" w:rsidRPr="00F04BE6" w:rsidRDefault="0086671E" w:rsidP="00F04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8,0</w:t>
            </w:r>
          </w:p>
        </w:tc>
        <w:tc>
          <w:tcPr>
            <w:tcW w:w="426" w:type="dxa"/>
          </w:tcPr>
          <w:p w:rsidR="0086671E" w:rsidRPr="00F04BE6" w:rsidRDefault="0086671E" w:rsidP="00F04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</w:t>
            </w:r>
          </w:p>
        </w:tc>
        <w:tc>
          <w:tcPr>
            <w:tcW w:w="425" w:type="dxa"/>
          </w:tcPr>
          <w:p w:rsidR="0086671E" w:rsidRPr="00F04BE6" w:rsidRDefault="0086671E" w:rsidP="00F04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</w:t>
            </w:r>
          </w:p>
        </w:tc>
        <w:tc>
          <w:tcPr>
            <w:tcW w:w="850" w:type="dxa"/>
          </w:tcPr>
          <w:p w:rsidR="0086671E" w:rsidRPr="00F04BE6" w:rsidRDefault="0086671E" w:rsidP="00F04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</w:t>
            </w:r>
          </w:p>
        </w:tc>
        <w:tc>
          <w:tcPr>
            <w:tcW w:w="709" w:type="dxa"/>
          </w:tcPr>
          <w:p w:rsidR="0086671E" w:rsidRPr="00F04BE6" w:rsidRDefault="0086671E" w:rsidP="00F04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35" w:type="dxa"/>
            <w:vMerge/>
          </w:tcPr>
          <w:p w:rsidR="0086671E" w:rsidRPr="00F04BE6" w:rsidRDefault="0086671E" w:rsidP="00F04BE6">
            <w:pPr>
              <w:spacing w:after="0" w:line="240" w:lineRule="auto"/>
              <w:ind w:left="-108" w:right="-10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6671E" w:rsidRPr="00F04BE6" w:rsidTr="007A01BE">
        <w:trPr>
          <w:trHeight w:val="874"/>
          <w:jc w:val="right"/>
        </w:trPr>
        <w:tc>
          <w:tcPr>
            <w:tcW w:w="1701" w:type="dxa"/>
          </w:tcPr>
          <w:p w:rsidR="0086671E" w:rsidRPr="00F04BE6" w:rsidRDefault="0086671E" w:rsidP="00F04BE6">
            <w:pPr>
              <w:tabs>
                <w:tab w:val="left" w:pos="1310"/>
              </w:tabs>
              <w:spacing w:after="120" w:line="228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Стабильный </w:t>
            </w:r>
            <w:proofErr w:type="spellStart"/>
            <w:r w:rsidRPr="00F04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катализат</w:t>
            </w:r>
            <w:proofErr w:type="spellEnd"/>
            <w:r w:rsidRPr="00F04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 установок Л-35/11-300, ЛГ-35/11-300</w:t>
            </w:r>
          </w:p>
        </w:tc>
        <w:tc>
          <w:tcPr>
            <w:tcW w:w="567" w:type="dxa"/>
          </w:tcPr>
          <w:p w:rsidR="0086671E" w:rsidRPr="00F04BE6" w:rsidRDefault="0086671E" w:rsidP="00F04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9" w:type="dxa"/>
          </w:tcPr>
          <w:p w:rsidR="0086671E" w:rsidRPr="00F04BE6" w:rsidRDefault="0086671E" w:rsidP="00F04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жид-кость</w:t>
            </w:r>
          </w:p>
        </w:tc>
        <w:tc>
          <w:tcPr>
            <w:tcW w:w="567" w:type="dxa"/>
          </w:tcPr>
          <w:p w:rsidR="0086671E" w:rsidRPr="00F04BE6" w:rsidRDefault="0086671E" w:rsidP="00F04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</w:t>
            </w:r>
          </w:p>
        </w:tc>
        <w:tc>
          <w:tcPr>
            <w:tcW w:w="709" w:type="dxa"/>
          </w:tcPr>
          <w:p w:rsidR="0086671E" w:rsidRPr="00F04BE6" w:rsidRDefault="0086671E" w:rsidP="00F04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0,77</w:t>
            </w:r>
          </w:p>
        </w:tc>
        <w:tc>
          <w:tcPr>
            <w:tcW w:w="425" w:type="dxa"/>
          </w:tcPr>
          <w:p w:rsidR="0086671E" w:rsidRPr="00F04BE6" w:rsidRDefault="0086671E" w:rsidP="00F04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</w:t>
            </w:r>
          </w:p>
        </w:tc>
        <w:tc>
          <w:tcPr>
            <w:tcW w:w="567" w:type="dxa"/>
          </w:tcPr>
          <w:p w:rsidR="0086671E" w:rsidRPr="00F04BE6" w:rsidRDefault="0086671E" w:rsidP="00F04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567" w:type="dxa"/>
          </w:tcPr>
          <w:p w:rsidR="0086671E" w:rsidRPr="00F04BE6" w:rsidRDefault="0086671E" w:rsidP="00F04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709" w:type="dxa"/>
          </w:tcPr>
          <w:p w:rsidR="0086671E" w:rsidRPr="00F04BE6" w:rsidRDefault="0086671E" w:rsidP="00F04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≤ 210</w:t>
            </w:r>
          </w:p>
        </w:tc>
        <w:tc>
          <w:tcPr>
            <w:tcW w:w="425" w:type="dxa"/>
          </w:tcPr>
          <w:p w:rsidR="0086671E" w:rsidRPr="00F04BE6" w:rsidRDefault="0086671E" w:rsidP="00F04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</w:t>
            </w:r>
          </w:p>
        </w:tc>
        <w:tc>
          <w:tcPr>
            <w:tcW w:w="709" w:type="dxa"/>
          </w:tcPr>
          <w:p w:rsidR="0086671E" w:rsidRPr="00F04BE6" w:rsidRDefault="0086671E" w:rsidP="00F04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255 - 300</w:t>
            </w:r>
          </w:p>
        </w:tc>
        <w:tc>
          <w:tcPr>
            <w:tcW w:w="567" w:type="dxa"/>
          </w:tcPr>
          <w:p w:rsidR="0086671E" w:rsidRPr="00F04BE6" w:rsidRDefault="0086671E" w:rsidP="00F04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</w:t>
            </w:r>
          </w:p>
        </w:tc>
        <w:tc>
          <w:tcPr>
            <w:tcW w:w="709" w:type="dxa"/>
          </w:tcPr>
          <w:p w:rsidR="0086671E" w:rsidRPr="00F04BE6" w:rsidRDefault="0086671E" w:rsidP="00F04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≥ -30</w:t>
            </w:r>
          </w:p>
        </w:tc>
        <w:tc>
          <w:tcPr>
            <w:tcW w:w="567" w:type="dxa"/>
          </w:tcPr>
          <w:p w:rsidR="0086671E" w:rsidRPr="00F04BE6" w:rsidRDefault="0086671E" w:rsidP="00F04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</w:t>
            </w:r>
          </w:p>
        </w:tc>
        <w:tc>
          <w:tcPr>
            <w:tcW w:w="708" w:type="dxa"/>
          </w:tcPr>
          <w:p w:rsidR="0086671E" w:rsidRPr="00F04BE6" w:rsidRDefault="0086671E" w:rsidP="00F04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0,9</w:t>
            </w:r>
          </w:p>
        </w:tc>
        <w:tc>
          <w:tcPr>
            <w:tcW w:w="567" w:type="dxa"/>
          </w:tcPr>
          <w:p w:rsidR="0086671E" w:rsidRPr="00F04BE6" w:rsidRDefault="0086671E" w:rsidP="00F04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5,1</w:t>
            </w:r>
          </w:p>
        </w:tc>
        <w:tc>
          <w:tcPr>
            <w:tcW w:w="426" w:type="dxa"/>
          </w:tcPr>
          <w:p w:rsidR="0086671E" w:rsidRPr="00F04BE6" w:rsidRDefault="0086671E" w:rsidP="00F04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</w:t>
            </w:r>
          </w:p>
        </w:tc>
        <w:tc>
          <w:tcPr>
            <w:tcW w:w="425" w:type="dxa"/>
          </w:tcPr>
          <w:p w:rsidR="0086671E" w:rsidRPr="00F04BE6" w:rsidRDefault="0086671E" w:rsidP="00F04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</w:t>
            </w:r>
          </w:p>
        </w:tc>
        <w:tc>
          <w:tcPr>
            <w:tcW w:w="850" w:type="dxa"/>
          </w:tcPr>
          <w:p w:rsidR="0086671E" w:rsidRPr="00F04BE6" w:rsidRDefault="0086671E" w:rsidP="00F04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</w:t>
            </w:r>
          </w:p>
        </w:tc>
        <w:tc>
          <w:tcPr>
            <w:tcW w:w="709" w:type="dxa"/>
          </w:tcPr>
          <w:p w:rsidR="0086671E" w:rsidRPr="00F04BE6" w:rsidRDefault="0086671E" w:rsidP="00F04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35" w:type="dxa"/>
            <w:vMerge/>
          </w:tcPr>
          <w:p w:rsidR="0086671E" w:rsidRPr="00F04BE6" w:rsidRDefault="0086671E" w:rsidP="00F04BE6">
            <w:pPr>
              <w:spacing w:after="0" w:line="240" w:lineRule="auto"/>
              <w:ind w:left="-108" w:right="-10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6671E" w:rsidRPr="00F04BE6" w:rsidTr="007A01BE">
        <w:trPr>
          <w:trHeight w:val="891"/>
          <w:jc w:val="right"/>
        </w:trPr>
        <w:tc>
          <w:tcPr>
            <w:tcW w:w="1701" w:type="dxa"/>
          </w:tcPr>
          <w:p w:rsidR="0086671E" w:rsidRPr="00F04BE6" w:rsidRDefault="0086671E" w:rsidP="00F04BE6">
            <w:pPr>
              <w:tabs>
                <w:tab w:val="left" w:pos="1310"/>
              </w:tabs>
              <w:spacing w:after="120" w:line="228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Стабильный </w:t>
            </w:r>
            <w:proofErr w:type="spellStart"/>
            <w:r w:rsidRPr="00F04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катализат</w:t>
            </w:r>
            <w:proofErr w:type="spellEnd"/>
            <w:r w:rsidRPr="00F04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 установки каталитического </w:t>
            </w:r>
            <w:proofErr w:type="spellStart"/>
            <w:r w:rsidRPr="00F04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риформинга</w:t>
            </w:r>
            <w:proofErr w:type="spellEnd"/>
            <w:r w:rsidRPr="00F04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КР-600 (НРК)</w:t>
            </w:r>
          </w:p>
        </w:tc>
        <w:tc>
          <w:tcPr>
            <w:tcW w:w="567" w:type="dxa"/>
          </w:tcPr>
          <w:p w:rsidR="0086671E" w:rsidRPr="00F04BE6" w:rsidRDefault="0086671E" w:rsidP="00F04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9" w:type="dxa"/>
          </w:tcPr>
          <w:p w:rsidR="0086671E" w:rsidRPr="00F04BE6" w:rsidRDefault="0086671E" w:rsidP="00F04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жид-кость</w:t>
            </w:r>
          </w:p>
        </w:tc>
        <w:tc>
          <w:tcPr>
            <w:tcW w:w="567" w:type="dxa"/>
          </w:tcPr>
          <w:p w:rsidR="0086671E" w:rsidRPr="00F04BE6" w:rsidRDefault="0086671E" w:rsidP="00F04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</w:t>
            </w:r>
          </w:p>
        </w:tc>
        <w:tc>
          <w:tcPr>
            <w:tcW w:w="709" w:type="dxa"/>
          </w:tcPr>
          <w:p w:rsidR="0086671E" w:rsidRPr="00F04BE6" w:rsidRDefault="0086671E" w:rsidP="00F04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0,77</w:t>
            </w:r>
          </w:p>
        </w:tc>
        <w:tc>
          <w:tcPr>
            <w:tcW w:w="425" w:type="dxa"/>
          </w:tcPr>
          <w:p w:rsidR="0086671E" w:rsidRPr="00F04BE6" w:rsidRDefault="0086671E" w:rsidP="00F04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</w:t>
            </w:r>
          </w:p>
        </w:tc>
        <w:tc>
          <w:tcPr>
            <w:tcW w:w="567" w:type="dxa"/>
          </w:tcPr>
          <w:p w:rsidR="0086671E" w:rsidRPr="00F04BE6" w:rsidRDefault="0086671E" w:rsidP="00F04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567" w:type="dxa"/>
          </w:tcPr>
          <w:p w:rsidR="0086671E" w:rsidRPr="00F04BE6" w:rsidRDefault="0086671E" w:rsidP="00F04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709" w:type="dxa"/>
          </w:tcPr>
          <w:p w:rsidR="0086671E" w:rsidRPr="00F04BE6" w:rsidRDefault="0086671E" w:rsidP="00F04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≤ 200</w:t>
            </w:r>
          </w:p>
        </w:tc>
        <w:tc>
          <w:tcPr>
            <w:tcW w:w="425" w:type="dxa"/>
          </w:tcPr>
          <w:p w:rsidR="0086671E" w:rsidRPr="00F04BE6" w:rsidRDefault="0086671E" w:rsidP="00F04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</w:t>
            </w:r>
          </w:p>
        </w:tc>
        <w:tc>
          <w:tcPr>
            <w:tcW w:w="709" w:type="dxa"/>
          </w:tcPr>
          <w:p w:rsidR="0086671E" w:rsidRPr="00F04BE6" w:rsidRDefault="0086671E" w:rsidP="00F04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255 - 300</w:t>
            </w:r>
          </w:p>
        </w:tc>
        <w:tc>
          <w:tcPr>
            <w:tcW w:w="567" w:type="dxa"/>
          </w:tcPr>
          <w:p w:rsidR="0086671E" w:rsidRPr="00F04BE6" w:rsidRDefault="0086671E" w:rsidP="00F04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</w:t>
            </w:r>
          </w:p>
        </w:tc>
        <w:tc>
          <w:tcPr>
            <w:tcW w:w="709" w:type="dxa"/>
          </w:tcPr>
          <w:p w:rsidR="0086671E" w:rsidRPr="00F04BE6" w:rsidRDefault="0086671E" w:rsidP="00F04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≥ -30</w:t>
            </w:r>
          </w:p>
        </w:tc>
        <w:tc>
          <w:tcPr>
            <w:tcW w:w="567" w:type="dxa"/>
          </w:tcPr>
          <w:p w:rsidR="0086671E" w:rsidRPr="00F04BE6" w:rsidRDefault="0086671E" w:rsidP="00F04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</w:t>
            </w:r>
          </w:p>
        </w:tc>
        <w:tc>
          <w:tcPr>
            <w:tcW w:w="708" w:type="dxa"/>
          </w:tcPr>
          <w:p w:rsidR="0086671E" w:rsidRPr="00F04BE6" w:rsidRDefault="0086671E" w:rsidP="00F04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567" w:type="dxa"/>
          </w:tcPr>
          <w:p w:rsidR="0086671E" w:rsidRPr="00F04BE6" w:rsidRDefault="0086671E" w:rsidP="00F04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5,2</w:t>
            </w:r>
          </w:p>
        </w:tc>
        <w:tc>
          <w:tcPr>
            <w:tcW w:w="426" w:type="dxa"/>
          </w:tcPr>
          <w:p w:rsidR="0086671E" w:rsidRPr="00F04BE6" w:rsidRDefault="0086671E" w:rsidP="00F04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</w:t>
            </w:r>
          </w:p>
        </w:tc>
        <w:tc>
          <w:tcPr>
            <w:tcW w:w="425" w:type="dxa"/>
          </w:tcPr>
          <w:p w:rsidR="0086671E" w:rsidRPr="00F04BE6" w:rsidRDefault="0086671E" w:rsidP="00F04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</w:t>
            </w:r>
          </w:p>
        </w:tc>
        <w:tc>
          <w:tcPr>
            <w:tcW w:w="850" w:type="dxa"/>
          </w:tcPr>
          <w:p w:rsidR="0086671E" w:rsidRPr="00F04BE6" w:rsidRDefault="0086671E" w:rsidP="00F04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</w:t>
            </w:r>
          </w:p>
        </w:tc>
        <w:tc>
          <w:tcPr>
            <w:tcW w:w="709" w:type="dxa"/>
          </w:tcPr>
          <w:p w:rsidR="0086671E" w:rsidRPr="00F04BE6" w:rsidRDefault="0086671E" w:rsidP="00F04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35" w:type="dxa"/>
            <w:vMerge/>
          </w:tcPr>
          <w:p w:rsidR="0086671E" w:rsidRPr="00F04BE6" w:rsidRDefault="0086671E" w:rsidP="00F04BE6">
            <w:pPr>
              <w:spacing w:after="0" w:line="240" w:lineRule="auto"/>
              <w:ind w:left="-108" w:right="-10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6671E" w:rsidRPr="00F04BE6" w:rsidTr="007A01BE">
        <w:trPr>
          <w:trHeight w:val="851"/>
          <w:jc w:val="right"/>
        </w:trPr>
        <w:tc>
          <w:tcPr>
            <w:tcW w:w="1701" w:type="dxa"/>
          </w:tcPr>
          <w:p w:rsidR="0086671E" w:rsidRPr="00F04BE6" w:rsidRDefault="0086671E" w:rsidP="00F04BE6">
            <w:pPr>
              <w:tabs>
                <w:tab w:val="left" w:pos="1310"/>
              </w:tabs>
              <w:spacing w:after="0" w:line="228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F04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Алкилбензин</w:t>
            </w:r>
            <w:proofErr w:type="spellEnd"/>
            <w:r w:rsidRPr="00F04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 установки сернокислотного </w:t>
            </w:r>
            <w:proofErr w:type="spellStart"/>
            <w:r w:rsidRPr="00F04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алкилирования</w:t>
            </w:r>
            <w:proofErr w:type="spellEnd"/>
            <w:r w:rsidRPr="00F04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25/7</w:t>
            </w:r>
          </w:p>
        </w:tc>
        <w:tc>
          <w:tcPr>
            <w:tcW w:w="567" w:type="dxa"/>
          </w:tcPr>
          <w:p w:rsidR="0086671E" w:rsidRPr="00F04BE6" w:rsidRDefault="0086671E" w:rsidP="00F04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9" w:type="dxa"/>
          </w:tcPr>
          <w:p w:rsidR="0086671E" w:rsidRPr="00F04BE6" w:rsidRDefault="0086671E" w:rsidP="00F04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жид-кость</w:t>
            </w:r>
          </w:p>
        </w:tc>
        <w:tc>
          <w:tcPr>
            <w:tcW w:w="567" w:type="dxa"/>
          </w:tcPr>
          <w:p w:rsidR="0086671E" w:rsidRPr="00F04BE6" w:rsidRDefault="0086671E" w:rsidP="00F04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</w:t>
            </w:r>
          </w:p>
        </w:tc>
        <w:tc>
          <w:tcPr>
            <w:tcW w:w="709" w:type="dxa"/>
          </w:tcPr>
          <w:p w:rsidR="0086671E" w:rsidRPr="00F04BE6" w:rsidRDefault="0086671E" w:rsidP="00F04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04B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≤ 0,7</w:t>
            </w:r>
          </w:p>
        </w:tc>
        <w:tc>
          <w:tcPr>
            <w:tcW w:w="425" w:type="dxa"/>
          </w:tcPr>
          <w:p w:rsidR="0086671E" w:rsidRPr="00F04BE6" w:rsidRDefault="0086671E" w:rsidP="00F04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</w:t>
            </w:r>
          </w:p>
        </w:tc>
        <w:tc>
          <w:tcPr>
            <w:tcW w:w="567" w:type="dxa"/>
          </w:tcPr>
          <w:p w:rsidR="0086671E" w:rsidRPr="00F04BE6" w:rsidRDefault="0086671E" w:rsidP="00F04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567" w:type="dxa"/>
          </w:tcPr>
          <w:p w:rsidR="0086671E" w:rsidRPr="00F04BE6" w:rsidRDefault="0086671E" w:rsidP="00F04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709" w:type="dxa"/>
          </w:tcPr>
          <w:p w:rsidR="0086671E" w:rsidRPr="00F04BE6" w:rsidRDefault="0086671E" w:rsidP="00F04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≤ 180</w:t>
            </w:r>
          </w:p>
        </w:tc>
        <w:tc>
          <w:tcPr>
            <w:tcW w:w="425" w:type="dxa"/>
          </w:tcPr>
          <w:p w:rsidR="0086671E" w:rsidRPr="00F04BE6" w:rsidRDefault="0086671E" w:rsidP="00F04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</w:t>
            </w:r>
          </w:p>
        </w:tc>
        <w:tc>
          <w:tcPr>
            <w:tcW w:w="709" w:type="dxa"/>
          </w:tcPr>
          <w:p w:rsidR="0086671E" w:rsidRPr="00F04BE6" w:rsidRDefault="0086671E" w:rsidP="00F04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≥ 255</w:t>
            </w:r>
          </w:p>
        </w:tc>
        <w:tc>
          <w:tcPr>
            <w:tcW w:w="567" w:type="dxa"/>
          </w:tcPr>
          <w:p w:rsidR="0086671E" w:rsidRPr="00F04BE6" w:rsidRDefault="0086671E" w:rsidP="00F04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</w:t>
            </w:r>
          </w:p>
        </w:tc>
        <w:tc>
          <w:tcPr>
            <w:tcW w:w="709" w:type="dxa"/>
          </w:tcPr>
          <w:p w:rsidR="0086671E" w:rsidRPr="00F04BE6" w:rsidRDefault="0086671E" w:rsidP="00F04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≥ -30</w:t>
            </w:r>
          </w:p>
        </w:tc>
        <w:tc>
          <w:tcPr>
            <w:tcW w:w="567" w:type="dxa"/>
          </w:tcPr>
          <w:p w:rsidR="0086671E" w:rsidRPr="00F04BE6" w:rsidRDefault="0086671E" w:rsidP="00F04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</w:t>
            </w:r>
          </w:p>
        </w:tc>
        <w:tc>
          <w:tcPr>
            <w:tcW w:w="708" w:type="dxa"/>
          </w:tcPr>
          <w:p w:rsidR="0086671E" w:rsidRPr="00F04BE6" w:rsidRDefault="0086671E" w:rsidP="00F04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567" w:type="dxa"/>
          </w:tcPr>
          <w:p w:rsidR="0086671E" w:rsidRPr="00F04BE6" w:rsidRDefault="0086671E" w:rsidP="00F04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426" w:type="dxa"/>
          </w:tcPr>
          <w:p w:rsidR="0086671E" w:rsidRPr="00F04BE6" w:rsidRDefault="0086671E" w:rsidP="00F04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</w:t>
            </w:r>
          </w:p>
        </w:tc>
        <w:tc>
          <w:tcPr>
            <w:tcW w:w="425" w:type="dxa"/>
          </w:tcPr>
          <w:p w:rsidR="0086671E" w:rsidRPr="00F04BE6" w:rsidRDefault="0086671E" w:rsidP="00F04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</w:t>
            </w:r>
          </w:p>
        </w:tc>
        <w:tc>
          <w:tcPr>
            <w:tcW w:w="850" w:type="dxa"/>
          </w:tcPr>
          <w:p w:rsidR="0086671E" w:rsidRPr="00F04BE6" w:rsidRDefault="0086671E" w:rsidP="00F04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</w:t>
            </w:r>
          </w:p>
        </w:tc>
        <w:tc>
          <w:tcPr>
            <w:tcW w:w="709" w:type="dxa"/>
          </w:tcPr>
          <w:p w:rsidR="0086671E" w:rsidRPr="00F04BE6" w:rsidRDefault="0086671E" w:rsidP="00F04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35" w:type="dxa"/>
            <w:vMerge w:val="restart"/>
          </w:tcPr>
          <w:p w:rsidR="0086671E" w:rsidRPr="00F04BE6" w:rsidRDefault="0086671E" w:rsidP="00F04BE6">
            <w:pPr>
              <w:tabs>
                <w:tab w:val="left" w:pos="1343"/>
              </w:tabs>
              <w:spacing w:after="0" w:line="240" w:lineRule="auto"/>
              <w:ind w:left="-10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сердцебиение, слабость потеря сознания. При длительном </w:t>
            </w:r>
            <w:r w:rsidRPr="00F04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соприкосновении возможны кожные заболевания, экзема, дерматит.</w:t>
            </w:r>
          </w:p>
        </w:tc>
      </w:tr>
      <w:tr w:rsidR="0086671E" w:rsidRPr="00F04BE6" w:rsidTr="007A01BE">
        <w:trPr>
          <w:trHeight w:val="1349"/>
          <w:jc w:val="right"/>
        </w:trPr>
        <w:tc>
          <w:tcPr>
            <w:tcW w:w="1701" w:type="dxa"/>
          </w:tcPr>
          <w:p w:rsidR="0086671E" w:rsidRPr="00F04BE6" w:rsidRDefault="0086671E" w:rsidP="00F04BE6">
            <w:pPr>
              <w:tabs>
                <w:tab w:val="left" w:pos="1310"/>
              </w:tabs>
              <w:spacing w:after="120" w:line="228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Фракция бензина с установки гидроочистки ЛЧ-24/7, гидроочистки дизельного топлива</w:t>
            </w:r>
          </w:p>
        </w:tc>
        <w:tc>
          <w:tcPr>
            <w:tcW w:w="567" w:type="dxa"/>
          </w:tcPr>
          <w:p w:rsidR="0086671E" w:rsidRPr="00F04BE6" w:rsidRDefault="0086671E" w:rsidP="00F04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9" w:type="dxa"/>
          </w:tcPr>
          <w:p w:rsidR="0086671E" w:rsidRPr="00F04BE6" w:rsidRDefault="0086671E" w:rsidP="00F04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жид-кость</w:t>
            </w:r>
          </w:p>
        </w:tc>
        <w:tc>
          <w:tcPr>
            <w:tcW w:w="567" w:type="dxa"/>
          </w:tcPr>
          <w:p w:rsidR="0086671E" w:rsidRPr="00F04BE6" w:rsidRDefault="0086671E" w:rsidP="00F04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</w:t>
            </w:r>
          </w:p>
        </w:tc>
        <w:tc>
          <w:tcPr>
            <w:tcW w:w="709" w:type="dxa"/>
          </w:tcPr>
          <w:p w:rsidR="0086671E" w:rsidRPr="00F04BE6" w:rsidRDefault="0086671E" w:rsidP="00F04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04B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≤ 0,73</w:t>
            </w:r>
          </w:p>
        </w:tc>
        <w:tc>
          <w:tcPr>
            <w:tcW w:w="425" w:type="dxa"/>
          </w:tcPr>
          <w:p w:rsidR="0086671E" w:rsidRPr="00F04BE6" w:rsidRDefault="0086671E" w:rsidP="00F04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</w:t>
            </w:r>
          </w:p>
        </w:tc>
        <w:tc>
          <w:tcPr>
            <w:tcW w:w="567" w:type="dxa"/>
          </w:tcPr>
          <w:p w:rsidR="0086671E" w:rsidRPr="00F04BE6" w:rsidRDefault="0086671E" w:rsidP="00F04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567" w:type="dxa"/>
          </w:tcPr>
          <w:p w:rsidR="0086671E" w:rsidRPr="00F04BE6" w:rsidRDefault="0086671E" w:rsidP="00F04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709" w:type="dxa"/>
          </w:tcPr>
          <w:p w:rsidR="0086671E" w:rsidRPr="00F04BE6" w:rsidRDefault="0086671E" w:rsidP="00F04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≤ 205</w:t>
            </w:r>
          </w:p>
        </w:tc>
        <w:tc>
          <w:tcPr>
            <w:tcW w:w="425" w:type="dxa"/>
          </w:tcPr>
          <w:p w:rsidR="0086671E" w:rsidRPr="00F04BE6" w:rsidRDefault="0086671E" w:rsidP="00F04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</w:t>
            </w:r>
          </w:p>
        </w:tc>
        <w:tc>
          <w:tcPr>
            <w:tcW w:w="709" w:type="dxa"/>
          </w:tcPr>
          <w:p w:rsidR="0086671E" w:rsidRPr="00F04BE6" w:rsidRDefault="0086671E" w:rsidP="00F04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≥ 255</w:t>
            </w:r>
          </w:p>
        </w:tc>
        <w:tc>
          <w:tcPr>
            <w:tcW w:w="567" w:type="dxa"/>
          </w:tcPr>
          <w:p w:rsidR="0086671E" w:rsidRPr="00F04BE6" w:rsidRDefault="0086671E" w:rsidP="00F04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</w:t>
            </w:r>
          </w:p>
        </w:tc>
        <w:tc>
          <w:tcPr>
            <w:tcW w:w="709" w:type="dxa"/>
          </w:tcPr>
          <w:p w:rsidR="0086671E" w:rsidRPr="00F04BE6" w:rsidRDefault="0086671E" w:rsidP="00F04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≥ -30</w:t>
            </w:r>
          </w:p>
        </w:tc>
        <w:tc>
          <w:tcPr>
            <w:tcW w:w="567" w:type="dxa"/>
          </w:tcPr>
          <w:p w:rsidR="0086671E" w:rsidRPr="00F04BE6" w:rsidRDefault="0086671E" w:rsidP="00F04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</w:t>
            </w:r>
          </w:p>
        </w:tc>
        <w:tc>
          <w:tcPr>
            <w:tcW w:w="708" w:type="dxa"/>
          </w:tcPr>
          <w:p w:rsidR="0086671E" w:rsidRPr="00F04BE6" w:rsidRDefault="0086671E" w:rsidP="00F04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567" w:type="dxa"/>
          </w:tcPr>
          <w:p w:rsidR="0086671E" w:rsidRPr="00F04BE6" w:rsidRDefault="0086671E" w:rsidP="00F04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5,5</w:t>
            </w:r>
          </w:p>
        </w:tc>
        <w:tc>
          <w:tcPr>
            <w:tcW w:w="426" w:type="dxa"/>
          </w:tcPr>
          <w:p w:rsidR="0086671E" w:rsidRPr="00F04BE6" w:rsidRDefault="0086671E" w:rsidP="00F04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</w:t>
            </w:r>
          </w:p>
        </w:tc>
        <w:tc>
          <w:tcPr>
            <w:tcW w:w="425" w:type="dxa"/>
          </w:tcPr>
          <w:p w:rsidR="0086671E" w:rsidRPr="00F04BE6" w:rsidRDefault="0086671E" w:rsidP="00F04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</w:t>
            </w:r>
          </w:p>
        </w:tc>
        <w:tc>
          <w:tcPr>
            <w:tcW w:w="850" w:type="dxa"/>
          </w:tcPr>
          <w:p w:rsidR="0086671E" w:rsidRPr="00F04BE6" w:rsidRDefault="0086671E" w:rsidP="00F04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</w:t>
            </w:r>
          </w:p>
        </w:tc>
        <w:tc>
          <w:tcPr>
            <w:tcW w:w="709" w:type="dxa"/>
          </w:tcPr>
          <w:p w:rsidR="0086671E" w:rsidRPr="00F04BE6" w:rsidRDefault="0086671E" w:rsidP="00F04BE6">
            <w:pPr>
              <w:tabs>
                <w:tab w:val="center" w:pos="24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ab/>
              <w:t>100</w:t>
            </w:r>
          </w:p>
        </w:tc>
        <w:tc>
          <w:tcPr>
            <w:tcW w:w="1735" w:type="dxa"/>
            <w:vMerge/>
          </w:tcPr>
          <w:p w:rsidR="0086671E" w:rsidRPr="00F04BE6" w:rsidRDefault="0086671E" w:rsidP="00F04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6671E" w:rsidRPr="00F04BE6" w:rsidTr="007A01BE">
        <w:trPr>
          <w:cantSplit/>
          <w:trHeight w:val="1134"/>
          <w:jc w:val="right"/>
        </w:trPr>
        <w:tc>
          <w:tcPr>
            <w:tcW w:w="1701" w:type="dxa"/>
          </w:tcPr>
          <w:p w:rsidR="0086671E" w:rsidRPr="00F04BE6" w:rsidRDefault="0086671E" w:rsidP="00F04BE6">
            <w:pPr>
              <w:tabs>
                <w:tab w:val="left" w:pos="1310"/>
              </w:tabs>
              <w:spacing w:after="120" w:line="228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Фракция бензина с установки гидроочистки бензина каталитического крекинга</w:t>
            </w:r>
          </w:p>
        </w:tc>
        <w:tc>
          <w:tcPr>
            <w:tcW w:w="567" w:type="dxa"/>
          </w:tcPr>
          <w:p w:rsidR="0086671E" w:rsidRPr="00F04BE6" w:rsidRDefault="0086671E" w:rsidP="00F04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9" w:type="dxa"/>
          </w:tcPr>
          <w:p w:rsidR="0086671E" w:rsidRPr="00F04BE6" w:rsidRDefault="0086671E" w:rsidP="00F04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жид-кость</w:t>
            </w:r>
          </w:p>
        </w:tc>
        <w:tc>
          <w:tcPr>
            <w:tcW w:w="567" w:type="dxa"/>
          </w:tcPr>
          <w:p w:rsidR="0086671E" w:rsidRPr="00F04BE6" w:rsidRDefault="0086671E" w:rsidP="00F04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</w:t>
            </w:r>
          </w:p>
        </w:tc>
        <w:tc>
          <w:tcPr>
            <w:tcW w:w="709" w:type="dxa"/>
          </w:tcPr>
          <w:p w:rsidR="0086671E" w:rsidRPr="00F04BE6" w:rsidRDefault="0086671E" w:rsidP="00F04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0,82</w:t>
            </w:r>
          </w:p>
        </w:tc>
        <w:tc>
          <w:tcPr>
            <w:tcW w:w="425" w:type="dxa"/>
          </w:tcPr>
          <w:p w:rsidR="0086671E" w:rsidRPr="00F04BE6" w:rsidRDefault="0086671E" w:rsidP="00F04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</w:t>
            </w:r>
          </w:p>
        </w:tc>
        <w:tc>
          <w:tcPr>
            <w:tcW w:w="567" w:type="dxa"/>
          </w:tcPr>
          <w:p w:rsidR="0086671E" w:rsidRPr="00F04BE6" w:rsidRDefault="0086671E" w:rsidP="00F04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567" w:type="dxa"/>
          </w:tcPr>
          <w:p w:rsidR="0086671E" w:rsidRPr="00F04BE6" w:rsidRDefault="0086671E" w:rsidP="00F04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709" w:type="dxa"/>
          </w:tcPr>
          <w:p w:rsidR="0086671E" w:rsidRPr="00F04BE6" w:rsidRDefault="0086671E" w:rsidP="00F04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≤ 215</w:t>
            </w:r>
          </w:p>
        </w:tc>
        <w:tc>
          <w:tcPr>
            <w:tcW w:w="425" w:type="dxa"/>
          </w:tcPr>
          <w:p w:rsidR="0086671E" w:rsidRPr="00F04BE6" w:rsidRDefault="0086671E" w:rsidP="00F04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</w:t>
            </w:r>
          </w:p>
        </w:tc>
        <w:tc>
          <w:tcPr>
            <w:tcW w:w="709" w:type="dxa"/>
          </w:tcPr>
          <w:p w:rsidR="0086671E" w:rsidRPr="00F04BE6" w:rsidRDefault="0086671E" w:rsidP="00F04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≥ 255</w:t>
            </w:r>
          </w:p>
        </w:tc>
        <w:tc>
          <w:tcPr>
            <w:tcW w:w="567" w:type="dxa"/>
          </w:tcPr>
          <w:p w:rsidR="0086671E" w:rsidRPr="00F04BE6" w:rsidRDefault="0086671E" w:rsidP="00F04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</w:t>
            </w:r>
          </w:p>
        </w:tc>
        <w:tc>
          <w:tcPr>
            <w:tcW w:w="709" w:type="dxa"/>
          </w:tcPr>
          <w:p w:rsidR="0086671E" w:rsidRPr="00F04BE6" w:rsidRDefault="0086671E" w:rsidP="00F04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≥ -30</w:t>
            </w:r>
          </w:p>
        </w:tc>
        <w:tc>
          <w:tcPr>
            <w:tcW w:w="567" w:type="dxa"/>
          </w:tcPr>
          <w:p w:rsidR="0086671E" w:rsidRPr="00F04BE6" w:rsidRDefault="0086671E" w:rsidP="00F04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</w:t>
            </w:r>
          </w:p>
        </w:tc>
        <w:tc>
          <w:tcPr>
            <w:tcW w:w="708" w:type="dxa"/>
          </w:tcPr>
          <w:p w:rsidR="0086671E" w:rsidRPr="00F04BE6" w:rsidRDefault="0086671E" w:rsidP="00F04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567" w:type="dxa"/>
          </w:tcPr>
          <w:p w:rsidR="0086671E" w:rsidRPr="00F04BE6" w:rsidRDefault="0086671E" w:rsidP="00F04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5,4</w:t>
            </w:r>
          </w:p>
        </w:tc>
        <w:tc>
          <w:tcPr>
            <w:tcW w:w="426" w:type="dxa"/>
          </w:tcPr>
          <w:p w:rsidR="0086671E" w:rsidRPr="00F04BE6" w:rsidRDefault="0086671E" w:rsidP="00F04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</w:t>
            </w:r>
          </w:p>
        </w:tc>
        <w:tc>
          <w:tcPr>
            <w:tcW w:w="425" w:type="dxa"/>
          </w:tcPr>
          <w:p w:rsidR="0086671E" w:rsidRPr="00F04BE6" w:rsidRDefault="0086671E" w:rsidP="00F04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</w:t>
            </w:r>
          </w:p>
        </w:tc>
        <w:tc>
          <w:tcPr>
            <w:tcW w:w="850" w:type="dxa"/>
          </w:tcPr>
          <w:p w:rsidR="0086671E" w:rsidRPr="00F04BE6" w:rsidRDefault="0086671E" w:rsidP="00F04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</w:t>
            </w:r>
          </w:p>
        </w:tc>
        <w:tc>
          <w:tcPr>
            <w:tcW w:w="709" w:type="dxa"/>
          </w:tcPr>
          <w:p w:rsidR="0086671E" w:rsidRPr="00F04BE6" w:rsidRDefault="0086671E" w:rsidP="00F04BE6">
            <w:pPr>
              <w:tabs>
                <w:tab w:val="center" w:pos="24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ab/>
              <w:t>100</w:t>
            </w:r>
          </w:p>
        </w:tc>
        <w:tc>
          <w:tcPr>
            <w:tcW w:w="1735" w:type="dxa"/>
            <w:vMerge/>
          </w:tcPr>
          <w:p w:rsidR="0086671E" w:rsidRPr="00F04BE6" w:rsidRDefault="0086671E" w:rsidP="00F04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6671E" w:rsidRPr="00F04BE6" w:rsidTr="007A01BE">
        <w:trPr>
          <w:cantSplit/>
          <w:trHeight w:val="620"/>
          <w:jc w:val="right"/>
        </w:trPr>
        <w:tc>
          <w:tcPr>
            <w:tcW w:w="1701" w:type="dxa"/>
          </w:tcPr>
          <w:p w:rsidR="0086671E" w:rsidRPr="00F04BE6" w:rsidRDefault="0086671E" w:rsidP="00F04BE6">
            <w:pPr>
              <w:tabs>
                <w:tab w:val="left" w:pos="1310"/>
              </w:tabs>
              <w:spacing w:after="120" w:line="228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Эфир метил-трет-бутиловый (МТБЭ)</w:t>
            </w:r>
          </w:p>
        </w:tc>
        <w:tc>
          <w:tcPr>
            <w:tcW w:w="567" w:type="dxa"/>
          </w:tcPr>
          <w:p w:rsidR="0086671E" w:rsidRPr="00F04BE6" w:rsidRDefault="0086671E" w:rsidP="00F04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9" w:type="dxa"/>
          </w:tcPr>
          <w:p w:rsidR="0086671E" w:rsidRPr="00F04BE6" w:rsidRDefault="0086671E" w:rsidP="00F04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жид-кость</w:t>
            </w:r>
          </w:p>
        </w:tc>
        <w:tc>
          <w:tcPr>
            <w:tcW w:w="567" w:type="dxa"/>
          </w:tcPr>
          <w:p w:rsidR="0086671E" w:rsidRPr="00F04BE6" w:rsidRDefault="0086671E" w:rsidP="00F04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</w:t>
            </w:r>
          </w:p>
        </w:tc>
        <w:tc>
          <w:tcPr>
            <w:tcW w:w="709" w:type="dxa"/>
          </w:tcPr>
          <w:p w:rsidR="0086671E" w:rsidRPr="00F04BE6" w:rsidRDefault="0086671E" w:rsidP="00F04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0,7</w:t>
            </w:r>
          </w:p>
        </w:tc>
        <w:tc>
          <w:tcPr>
            <w:tcW w:w="425" w:type="dxa"/>
          </w:tcPr>
          <w:p w:rsidR="0086671E" w:rsidRPr="00F04BE6" w:rsidRDefault="0086671E" w:rsidP="00F04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</w:t>
            </w:r>
          </w:p>
        </w:tc>
        <w:tc>
          <w:tcPr>
            <w:tcW w:w="567" w:type="dxa"/>
          </w:tcPr>
          <w:p w:rsidR="0086671E" w:rsidRPr="00F04BE6" w:rsidRDefault="0086671E" w:rsidP="00F04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567" w:type="dxa"/>
          </w:tcPr>
          <w:p w:rsidR="0086671E" w:rsidRPr="00F04BE6" w:rsidRDefault="0086671E" w:rsidP="00F04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709" w:type="dxa"/>
          </w:tcPr>
          <w:p w:rsidR="0086671E" w:rsidRPr="00F04BE6" w:rsidRDefault="0086671E" w:rsidP="00F04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≥ 55</w:t>
            </w:r>
          </w:p>
        </w:tc>
        <w:tc>
          <w:tcPr>
            <w:tcW w:w="425" w:type="dxa"/>
          </w:tcPr>
          <w:p w:rsidR="0086671E" w:rsidRPr="00F04BE6" w:rsidRDefault="0086671E" w:rsidP="00F04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86671E" w:rsidRPr="00F04BE6" w:rsidRDefault="0086671E" w:rsidP="00F04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443</w:t>
            </w:r>
          </w:p>
        </w:tc>
        <w:tc>
          <w:tcPr>
            <w:tcW w:w="567" w:type="dxa"/>
          </w:tcPr>
          <w:p w:rsidR="0086671E" w:rsidRPr="00F04BE6" w:rsidRDefault="0086671E" w:rsidP="00F04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</w:tcPr>
          <w:p w:rsidR="0086671E" w:rsidRPr="00F04BE6" w:rsidRDefault="0086671E" w:rsidP="00F04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-27</w:t>
            </w:r>
          </w:p>
        </w:tc>
        <w:tc>
          <w:tcPr>
            <w:tcW w:w="567" w:type="dxa"/>
          </w:tcPr>
          <w:p w:rsidR="0086671E" w:rsidRPr="00F04BE6" w:rsidRDefault="0086671E" w:rsidP="00F04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8" w:type="dxa"/>
          </w:tcPr>
          <w:p w:rsidR="0086671E" w:rsidRPr="00F04BE6" w:rsidRDefault="0086671E" w:rsidP="00F04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1,4</w:t>
            </w:r>
          </w:p>
        </w:tc>
        <w:tc>
          <w:tcPr>
            <w:tcW w:w="567" w:type="dxa"/>
          </w:tcPr>
          <w:p w:rsidR="0086671E" w:rsidRPr="00F04BE6" w:rsidRDefault="0086671E" w:rsidP="00F04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8,9</w:t>
            </w:r>
          </w:p>
        </w:tc>
        <w:tc>
          <w:tcPr>
            <w:tcW w:w="426" w:type="dxa"/>
            <w:textDirection w:val="btLr"/>
            <w:vAlign w:val="center"/>
          </w:tcPr>
          <w:p w:rsidR="0086671E" w:rsidRPr="00F04BE6" w:rsidRDefault="0086671E" w:rsidP="00F04BE6">
            <w:pPr>
              <w:spacing w:after="0" w:line="240" w:lineRule="auto"/>
              <w:ind w:right="113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- 30</w:t>
            </w:r>
          </w:p>
        </w:tc>
        <w:tc>
          <w:tcPr>
            <w:tcW w:w="425" w:type="dxa"/>
            <w:textDirection w:val="btLr"/>
            <w:vAlign w:val="center"/>
          </w:tcPr>
          <w:p w:rsidR="0086671E" w:rsidRPr="00F04BE6" w:rsidRDefault="0086671E" w:rsidP="00F04BE6">
            <w:pPr>
              <w:spacing w:after="0" w:line="240" w:lineRule="auto"/>
              <w:ind w:right="113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- 12</w:t>
            </w:r>
          </w:p>
        </w:tc>
        <w:tc>
          <w:tcPr>
            <w:tcW w:w="850" w:type="dxa"/>
          </w:tcPr>
          <w:p w:rsidR="0086671E" w:rsidRPr="00F04BE6" w:rsidRDefault="0086671E" w:rsidP="00F04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</w:t>
            </w:r>
          </w:p>
        </w:tc>
        <w:tc>
          <w:tcPr>
            <w:tcW w:w="709" w:type="dxa"/>
          </w:tcPr>
          <w:p w:rsidR="0086671E" w:rsidRPr="00F04BE6" w:rsidRDefault="0086671E" w:rsidP="00F04BE6">
            <w:pPr>
              <w:tabs>
                <w:tab w:val="center" w:pos="24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ab/>
              <w:t>100</w:t>
            </w:r>
          </w:p>
        </w:tc>
        <w:tc>
          <w:tcPr>
            <w:tcW w:w="1735" w:type="dxa"/>
            <w:vMerge/>
          </w:tcPr>
          <w:p w:rsidR="0086671E" w:rsidRPr="00F04BE6" w:rsidRDefault="0086671E" w:rsidP="00F04BE6">
            <w:pPr>
              <w:tabs>
                <w:tab w:val="left" w:pos="1343"/>
              </w:tabs>
              <w:spacing w:after="0" w:line="240" w:lineRule="auto"/>
              <w:ind w:left="-10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6671E" w:rsidRPr="00F04BE6" w:rsidTr="007A01BE">
        <w:trPr>
          <w:cantSplit/>
          <w:trHeight w:val="492"/>
          <w:jc w:val="right"/>
        </w:trPr>
        <w:tc>
          <w:tcPr>
            <w:tcW w:w="1701" w:type="dxa"/>
          </w:tcPr>
          <w:p w:rsidR="0086671E" w:rsidRPr="00F04BE6" w:rsidRDefault="0086671E" w:rsidP="00F04BE6">
            <w:pPr>
              <w:tabs>
                <w:tab w:val="left" w:pos="1310"/>
              </w:tabs>
              <w:spacing w:after="120" w:line="228" w:lineRule="auto"/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  <w:lang w:eastAsia="ru-RU"/>
              </w:rPr>
            </w:pPr>
            <w:r w:rsidRPr="00F04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Фракция С</w:t>
            </w:r>
            <w:r w:rsidRPr="00F04BE6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  <w:lang w:eastAsia="ru-RU"/>
              </w:rPr>
              <w:t>7+</w:t>
            </w:r>
            <w:r w:rsidRPr="00F04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установки изомеризации фракций С</w:t>
            </w:r>
            <w:r w:rsidRPr="00F04BE6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  <w:lang w:eastAsia="ru-RU"/>
              </w:rPr>
              <w:t>5</w:t>
            </w:r>
            <w:r w:rsidRPr="00F04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-С</w:t>
            </w:r>
            <w:r w:rsidRPr="00F04BE6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  <w:lang w:eastAsia="ru-RU"/>
              </w:rPr>
              <w:t>6</w:t>
            </w:r>
          </w:p>
        </w:tc>
        <w:tc>
          <w:tcPr>
            <w:tcW w:w="567" w:type="dxa"/>
          </w:tcPr>
          <w:p w:rsidR="0086671E" w:rsidRPr="00F04BE6" w:rsidRDefault="0086671E" w:rsidP="00F04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9" w:type="dxa"/>
          </w:tcPr>
          <w:p w:rsidR="0086671E" w:rsidRPr="00F04BE6" w:rsidRDefault="0086671E" w:rsidP="00F04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жид-кость</w:t>
            </w:r>
          </w:p>
        </w:tc>
        <w:tc>
          <w:tcPr>
            <w:tcW w:w="567" w:type="dxa"/>
          </w:tcPr>
          <w:p w:rsidR="0086671E" w:rsidRPr="00F04BE6" w:rsidRDefault="0086671E" w:rsidP="00F04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</w:t>
            </w:r>
          </w:p>
        </w:tc>
        <w:tc>
          <w:tcPr>
            <w:tcW w:w="709" w:type="dxa"/>
          </w:tcPr>
          <w:p w:rsidR="0086671E" w:rsidRPr="00F04BE6" w:rsidRDefault="0086671E" w:rsidP="00F04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0,7 - 0,78</w:t>
            </w:r>
          </w:p>
        </w:tc>
        <w:tc>
          <w:tcPr>
            <w:tcW w:w="425" w:type="dxa"/>
          </w:tcPr>
          <w:p w:rsidR="0086671E" w:rsidRPr="00F04BE6" w:rsidRDefault="0086671E" w:rsidP="00F04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</w:t>
            </w:r>
          </w:p>
        </w:tc>
        <w:tc>
          <w:tcPr>
            <w:tcW w:w="567" w:type="dxa"/>
          </w:tcPr>
          <w:p w:rsidR="0086671E" w:rsidRPr="00F04BE6" w:rsidRDefault="0086671E" w:rsidP="00F04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567" w:type="dxa"/>
          </w:tcPr>
          <w:p w:rsidR="0086671E" w:rsidRPr="00F04BE6" w:rsidRDefault="0086671E" w:rsidP="00F04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709" w:type="dxa"/>
          </w:tcPr>
          <w:p w:rsidR="0086671E" w:rsidRPr="00F04BE6" w:rsidRDefault="0086671E" w:rsidP="00F04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≥ 35</w:t>
            </w:r>
          </w:p>
        </w:tc>
        <w:tc>
          <w:tcPr>
            <w:tcW w:w="425" w:type="dxa"/>
          </w:tcPr>
          <w:p w:rsidR="0086671E" w:rsidRPr="00F04BE6" w:rsidRDefault="0086671E" w:rsidP="00F04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</w:t>
            </w:r>
          </w:p>
        </w:tc>
        <w:tc>
          <w:tcPr>
            <w:tcW w:w="709" w:type="dxa"/>
          </w:tcPr>
          <w:p w:rsidR="0086671E" w:rsidRPr="00F04BE6" w:rsidRDefault="0086671E" w:rsidP="00F04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300 - 370</w:t>
            </w:r>
          </w:p>
        </w:tc>
        <w:tc>
          <w:tcPr>
            <w:tcW w:w="567" w:type="dxa"/>
          </w:tcPr>
          <w:p w:rsidR="0086671E" w:rsidRPr="00F04BE6" w:rsidRDefault="0086671E" w:rsidP="00F04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</w:t>
            </w:r>
          </w:p>
        </w:tc>
        <w:tc>
          <w:tcPr>
            <w:tcW w:w="709" w:type="dxa"/>
          </w:tcPr>
          <w:p w:rsidR="0086671E" w:rsidRPr="00F04BE6" w:rsidRDefault="0086671E" w:rsidP="00F04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≥  -40</w:t>
            </w:r>
          </w:p>
        </w:tc>
        <w:tc>
          <w:tcPr>
            <w:tcW w:w="567" w:type="dxa"/>
          </w:tcPr>
          <w:p w:rsidR="0086671E" w:rsidRPr="00F04BE6" w:rsidRDefault="0086671E" w:rsidP="00F04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</w:t>
            </w:r>
          </w:p>
        </w:tc>
        <w:tc>
          <w:tcPr>
            <w:tcW w:w="708" w:type="dxa"/>
          </w:tcPr>
          <w:p w:rsidR="0086671E" w:rsidRPr="00F04BE6" w:rsidRDefault="0086671E" w:rsidP="00F04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567" w:type="dxa"/>
          </w:tcPr>
          <w:p w:rsidR="0086671E" w:rsidRPr="00F04BE6" w:rsidRDefault="0086671E" w:rsidP="00F04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5,4</w:t>
            </w:r>
          </w:p>
        </w:tc>
        <w:tc>
          <w:tcPr>
            <w:tcW w:w="426" w:type="dxa"/>
          </w:tcPr>
          <w:p w:rsidR="0086671E" w:rsidRPr="00F04BE6" w:rsidRDefault="0086671E" w:rsidP="00F04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</w:t>
            </w:r>
          </w:p>
        </w:tc>
        <w:tc>
          <w:tcPr>
            <w:tcW w:w="425" w:type="dxa"/>
          </w:tcPr>
          <w:p w:rsidR="0086671E" w:rsidRPr="00F04BE6" w:rsidRDefault="0086671E" w:rsidP="00F04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</w:t>
            </w:r>
          </w:p>
        </w:tc>
        <w:tc>
          <w:tcPr>
            <w:tcW w:w="850" w:type="dxa"/>
          </w:tcPr>
          <w:p w:rsidR="0086671E" w:rsidRPr="00F04BE6" w:rsidRDefault="0086671E" w:rsidP="00F04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</w:t>
            </w:r>
          </w:p>
        </w:tc>
        <w:tc>
          <w:tcPr>
            <w:tcW w:w="709" w:type="dxa"/>
          </w:tcPr>
          <w:p w:rsidR="0086671E" w:rsidRPr="00F04BE6" w:rsidRDefault="0086671E" w:rsidP="00F04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35" w:type="dxa"/>
            <w:vMerge/>
          </w:tcPr>
          <w:p w:rsidR="0086671E" w:rsidRPr="00F04BE6" w:rsidRDefault="0086671E" w:rsidP="00F04BE6">
            <w:pPr>
              <w:tabs>
                <w:tab w:val="left" w:pos="1343"/>
              </w:tabs>
              <w:spacing w:after="0" w:line="240" w:lineRule="auto"/>
              <w:ind w:left="-10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6671E" w:rsidRPr="00F04BE6" w:rsidTr="007A01BE">
        <w:trPr>
          <w:trHeight w:val="752"/>
          <w:jc w:val="right"/>
        </w:trPr>
        <w:tc>
          <w:tcPr>
            <w:tcW w:w="1701" w:type="dxa"/>
          </w:tcPr>
          <w:p w:rsidR="0086671E" w:rsidRPr="00F04BE6" w:rsidRDefault="0086671E" w:rsidP="00F04BE6">
            <w:pPr>
              <w:tabs>
                <w:tab w:val="left" w:pos="1310"/>
              </w:tabs>
              <w:spacing w:after="0" w:line="228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F04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Рафинат</w:t>
            </w:r>
            <w:proofErr w:type="spellEnd"/>
            <w:r w:rsidRPr="00F04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установки Л-35/6-300</w:t>
            </w:r>
          </w:p>
        </w:tc>
        <w:tc>
          <w:tcPr>
            <w:tcW w:w="567" w:type="dxa"/>
          </w:tcPr>
          <w:p w:rsidR="0086671E" w:rsidRPr="00F04BE6" w:rsidRDefault="0086671E" w:rsidP="00F04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9" w:type="dxa"/>
          </w:tcPr>
          <w:p w:rsidR="0086671E" w:rsidRPr="00F04BE6" w:rsidRDefault="0086671E" w:rsidP="00F04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жид-кость</w:t>
            </w:r>
          </w:p>
        </w:tc>
        <w:tc>
          <w:tcPr>
            <w:tcW w:w="567" w:type="dxa"/>
          </w:tcPr>
          <w:p w:rsidR="0086671E" w:rsidRPr="00F04BE6" w:rsidRDefault="0086671E" w:rsidP="00F04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</w:t>
            </w:r>
          </w:p>
        </w:tc>
        <w:tc>
          <w:tcPr>
            <w:tcW w:w="709" w:type="dxa"/>
          </w:tcPr>
          <w:p w:rsidR="0086671E" w:rsidRPr="00F04BE6" w:rsidRDefault="0086671E" w:rsidP="00F04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0,7 </w:t>
            </w:r>
          </w:p>
        </w:tc>
        <w:tc>
          <w:tcPr>
            <w:tcW w:w="425" w:type="dxa"/>
          </w:tcPr>
          <w:p w:rsidR="0086671E" w:rsidRPr="00F04BE6" w:rsidRDefault="0086671E" w:rsidP="00F04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</w:t>
            </w:r>
          </w:p>
        </w:tc>
        <w:tc>
          <w:tcPr>
            <w:tcW w:w="567" w:type="dxa"/>
          </w:tcPr>
          <w:p w:rsidR="0086671E" w:rsidRPr="00F04BE6" w:rsidRDefault="0086671E" w:rsidP="00F04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567" w:type="dxa"/>
          </w:tcPr>
          <w:p w:rsidR="0086671E" w:rsidRPr="00F04BE6" w:rsidRDefault="0086671E" w:rsidP="00F04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709" w:type="dxa"/>
          </w:tcPr>
          <w:p w:rsidR="0086671E" w:rsidRPr="00F04BE6" w:rsidRDefault="0086671E" w:rsidP="00F04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≤ 205</w:t>
            </w:r>
          </w:p>
        </w:tc>
        <w:tc>
          <w:tcPr>
            <w:tcW w:w="425" w:type="dxa"/>
          </w:tcPr>
          <w:p w:rsidR="0086671E" w:rsidRPr="00F04BE6" w:rsidRDefault="0086671E" w:rsidP="00F04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</w:t>
            </w:r>
          </w:p>
        </w:tc>
        <w:tc>
          <w:tcPr>
            <w:tcW w:w="709" w:type="dxa"/>
          </w:tcPr>
          <w:p w:rsidR="0086671E" w:rsidRPr="00F04BE6" w:rsidRDefault="0086671E" w:rsidP="00F04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≥270</w:t>
            </w:r>
          </w:p>
        </w:tc>
        <w:tc>
          <w:tcPr>
            <w:tcW w:w="567" w:type="dxa"/>
          </w:tcPr>
          <w:p w:rsidR="0086671E" w:rsidRPr="00F04BE6" w:rsidRDefault="0086671E" w:rsidP="00F04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</w:t>
            </w:r>
          </w:p>
        </w:tc>
        <w:tc>
          <w:tcPr>
            <w:tcW w:w="709" w:type="dxa"/>
          </w:tcPr>
          <w:p w:rsidR="0086671E" w:rsidRPr="00F04BE6" w:rsidRDefault="0086671E" w:rsidP="00F04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-17</w:t>
            </w:r>
          </w:p>
        </w:tc>
        <w:tc>
          <w:tcPr>
            <w:tcW w:w="567" w:type="dxa"/>
          </w:tcPr>
          <w:p w:rsidR="0086671E" w:rsidRPr="00F04BE6" w:rsidRDefault="0086671E" w:rsidP="00F04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</w:t>
            </w:r>
          </w:p>
        </w:tc>
        <w:tc>
          <w:tcPr>
            <w:tcW w:w="708" w:type="dxa"/>
          </w:tcPr>
          <w:p w:rsidR="0086671E" w:rsidRPr="00F04BE6" w:rsidRDefault="0086671E" w:rsidP="00F04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567" w:type="dxa"/>
          </w:tcPr>
          <w:p w:rsidR="0086671E" w:rsidRPr="00F04BE6" w:rsidRDefault="0086671E" w:rsidP="00F04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5,4</w:t>
            </w:r>
          </w:p>
        </w:tc>
        <w:tc>
          <w:tcPr>
            <w:tcW w:w="426" w:type="dxa"/>
          </w:tcPr>
          <w:p w:rsidR="0086671E" w:rsidRPr="00F04BE6" w:rsidRDefault="0086671E" w:rsidP="00F04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</w:t>
            </w:r>
          </w:p>
        </w:tc>
        <w:tc>
          <w:tcPr>
            <w:tcW w:w="425" w:type="dxa"/>
          </w:tcPr>
          <w:p w:rsidR="0086671E" w:rsidRPr="00F04BE6" w:rsidRDefault="0086671E" w:rsidP="00F04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</w:t>
            </w:r>
          </w:p>
        </w:tc>
        <w:tc>
          <w:tcPr>
            <w:tcW w:w="850" w:type="dxa"/>
          </w:tcPr>
          <w:p w:rsidR="0086671E" w:rsidRPr="00F04BE6" w:rsidRDefault="0086671E" w:rsidP="00F04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</w:t>
            </w:r>
          </w:p>
        </w:tc>
        <w:tc>
          <w:tcPr>
            <w:tcW w:w="709" w:type="dxa"/>
          </w:tcPr>
          <w:p w:rsidR="0086671E" w:rsidRPr="00F04BE6" w:rsidRDefault="0086671E" w:rsidP="00F04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35" w:type="dxa"/>
            <w:vMerge w:val="restart"/>
          </w:tcPr>
          <w:p w:rsidR="0086671E" w:rsidRPr="00F04BE6" w:rsidRDefault="0086671E" w:rsidP="00F04BE6">
            <w:pPr>
              <w:spacing w:after="0" w:line="240" w:lineRule="auto"/>
              <w:ind w:left="-108" w:right="-10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6671E" w:rsidRPr="00F04BE6" w:rsidTr="007A01BE">
        <w:trPr>
          <w:trHeight w:val="576"/>
          <w:jc w:val="right"/>
        </w:trPr>
        <w:tc>
          <w:tcPr>
            <w:tcW w:w="1701" w:type="dxa"/>
          </w:tcPr>
          <w:p w:rsidR="0086671E" w:rsidRPr="00F04BE6" w:rsidRDefault="0086671E" w:rsidP="00F04BE6">
            <w:pPr>
              <w:tabs>
                <w:tab w:val="left" w:pos="1310"/>
              </w:tabs>
              <w:spacing w:after="120" w:line="228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Газовый бензин с установки ГФУ</w:t>
            </w:r>
          </w:p>
        </w:tc>
        <w:tc>
          <w:tcPr>
            <w:tcW w:w="567" w:type="dxa"/>
          </w:tcPr>
          <w:p w:rsidR="0086671E" w:rsidRPr="00F04BE6" w:rsidRDefault="0086671E" w:rsidP="00F04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9" w:type="dxa"/>
          </w:tcPr>
          <w:p w:rsidR="0086671E" w:rsidRPr="00F04BE6" w:rsidRDefault="0086671E" w:rsidP="00F04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жид-кость</w:t>
            </w:r>
          </w:p>
        </w:tc>
        <w:tc>
          <w:tcPr>
            <w:tcW w:w="567" w:type="dxa"/>
          </w:tcPr>
          <w:p w:rsidR="0086671E" w:rsidRPr="00F04BE6" w:rsidRDefault="0086671E" w:rsidP="00F04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</w:t>
            </w:r>
          </w:p>
        </w:tc>
        <w:tc>
          <w:tcPr>
            <w:tcW w:w="709" w:type="dxa"/>
          </w:tcPr>
          <w:p w:rsidR="0086671E" w:rsidRPr="00F04BE6" w:rsidRDefault="0086671E" w:rsidP="00F04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0,65</w:t>
            </w:r>
          </w:p>
        </w:tc>
        <w:tc>
          <w:tcPr>
            <w:tcW w:w="425" w:type="dxa"/>
          </w:tcPr>
          <w:p w:rsidR="0086671E" w:rsidRPr="00F04BE6" w:rsidRDefault="0086671E" w:rsidP="00F04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</w:t>
            </w:r>
          </w:p>
        </w:tc>
        <w:tc>
          <w:tcPr>
            <w:tcW w:w="567" w:type="dxa"/>
          </w:tcPr>
          <w:p w:rsidR="0086671E" w:rsidRPr="00F04BE6" w:rsidRDefault="0086671E" w:rsidP="00F04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567" w:type="dxa"/>
          </w:tcPr>
          <w:p w:rsidR="0086671E" w:rsidRPr="00F04BE6" w:rsidRDefault="0086671E" w:rsidP="00F04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709" w:type="dxa"/>
          </w:tcPr>
          <w:p w:rsidR="0086671E" w:rsidRPr="00F04BE6" w:rsidRDefault="0086671E" w:rsidP="00F04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≤ 70</w:t>
            </w:r>
          </w:p>
        </w:tc>
        <w:tc>
          <w:tcPr>
            <w:tcW w:w="425" w:type="dxa"/>
          </w:tcPr>
          <w:p w:rsidR="0086671E" w:rsidRPr="00F04BE6" w:rsidRDefault="0086671E" w:rsidP="00F04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</w:t>
            </w:r>
          </w:p>
        </w:tc>
        <w:tc>
          <w:tcPr>
            <w:tcW w:w="709" w:type="dxa"/>
          </w:tcPr>
          <w:p w:rsidR="0086671E" w:rsidRPr="00F04BE6" w:rsidRDefault="0086671E" w:rsidP="00F04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≥243</w:t>
            </w:r>
          </w:p>
        </w:tc>
        <w:tc>
          <w:tcPr>
            <w:tcW w:w="567" w:type="dxa"/>
          </w:tcPr>
          <w:p w:rsidR="0086671E" w:rsidRPr="00F04BE6" w:rsidRDefault="0086671E" w:rsidP="00F04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</w:t>
            </w:r>
          </w:p>
        </w:tc>
        <w:tc>
          <w:tcPr>
            <w:tcW w:w="709" w:type="dxa"/>
          </w:tcPr>
          <w:p w:rsidR="0086671E" w:rsidRPr="00F04BE6" w:rsidRDefault="0086671E" w:rsidP="00F04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-30</w:t>
            </w:r>
          </w:p>
        </w:tc>
        <w:tc>
          <w:tcPr>
            <w:tcW w:w="567" w:type="dxa"/>
          </w:tcPr>
          <w:p w:rsidR="0086671E" w:rsidRPr="00F04BE6" w:rsidRDefault="0086671E" w:rsidP="00F04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</w:t>
            </w:r>
          </w:p>
        </w:tc>
        <w:tc>
          <w:tcPr>
            <w:tcW w:w="708" w:type="dxa"/>
          </w:tcPr>
          <w:p w:rsidR="0086671E" w:rsidRPr="00F04BE6" w:rsidRDefault="0086671E" w:rsidP="00F04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567" w:type="dxa"/>
          </w:tcPr>
          <w:p w:rsidR="0086671E" w:rsidRPr="00F04BE6" w:rsidRDefault="0086671E" w:rsidP="00F04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8,5</w:t>
            </w:r>
          </w:p>
        </w:tc>
        <w:tc>
          <w:tcPr>
            <w:tcW w:w="426" w:type="dxa"/>
          </w:tcPr>
          <w:p w:rsidR="0086671E" w:rsidRPr="00F04BE6" w:rsidRDefault="0086671E" w:rsidP="00F04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</w:t>
            </w:r>
          </w:p>
        </w:tc>
        <w:tc>
          <w:tcPr>
            <w:tcW w:w="425" w:type="dxa"/>
          </w:tcPr>
          <w:p w:rsidR="0086671E" w:rsidRPr="00F04BE6" w:rsidRDefault="0086671E" w:rsidP="00F04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</w:t>
            </w:r>
          </w:p>
        </w:tc>
        <w:tc>
          <w:tcPr>
            <w:tcW w:w="850" w:type="dxa"/>
          </w:tcPr>
          <w:p w:rsidR="0086671E" w:rsidRPr="00F04BE6" w:rsidRDefault="0086671E" w:rsidP="00F04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</w:t>
            </w:r>
          </w:p>
        </w:tc>
        <w:tc>
          <w:tcPr>
            <w:tcW w:w="709" w:type="dxa"/>
          </w:tcPr>
          <w:p w:rsidR="0086671E" w:rsidRPr="00F04BE6" w:rsidRDefault="0086671E" w:rsidP="00F04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35" w:type="dxa"/>
            <w:vMerge/>
          </w:tcPr>
          <w:p w:rsidR="0086671E" w:rsidRPr="00F04BE6" w:rsidRDefault="0086671E" w:rsidP="00F04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6671E" w:rsidRPr="00F04BE6" w:rsidTr="007A01BE">
        <w:trPr>
          <w:trHeight w:val="272"/>
          <w:jc w:val="right"/>
        </w:trPr>
        <w:tc>
          <w:tcPr>
            <w:tcW w:w="1701" w:type="dxa"/>
          </w:tcPr>
          <w:p w:rsidR="0086671E" w:rsidRPr="00F04BE6" w:rsidRDefault="0086671E" w:rsidP="00F04BE6">
            <w:pPr>
              <w:tabs>
                <w:tab w:val="left" w:pos="1310"/>
              </w:tabs>
              <w:spacing w:after="120" w:line="228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Фракция НК-62 </w:t>
            </w:r>
            <w:proofErr w:type="spellStart"/>
            <w:r w:rsidRPr="00F04BE6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о</w:t>
            </w:r>
            <w:r w:rsidRPr="00F04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proofErr w:type="spellEnd"/>
            <w:r w:rsidRPr="00F04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 установок АВТ-3, АВТ-4, ЭЛОУ-АТ-4</w:t>
            </w:r>
          </w:p>
        </w:tc>
        <w:tc>
          <w:tcPr>
            <w:tcW w:w="567" w:type="dxa"/>
          </w:tcPr>
          <w:p w:rsidR="0086671E" w:rsidRPr="00F04BE6" w:rsidRDefault="0086671E" w:rsidP="00F04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9" w:type="dxa"/>
          </w:tcPr>
          <w:p w:rsidR="0086671E" w:rsidRPr="00F04BE6" w:rsidRDefault="0086671E" w:rsidP="00F04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жид-кость</w:t>
            </w:r>
          </w:p>
        </w:tc>
        <w:tc>
          <w:tcPr>
            <w:tcW w:w="567" w:type="dxa"/>
          </w:tcPr>
          <w:p w:rsidR="0086671E" w:rsidRPr="00F04BE6" w:rsidRDefault="0086671E" w:rsidP="00F04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</w:t>
            </w:r>
          </w:p>
        </w:tc>
        <w:tc>
          <w:tcPr>
            <w:tcW w:w="709" w:type="dxa"/>
          </w:tcPr>
          <w:p w:rsidR="0086671E" w:rsidRPr="00F04BE6" w:rsidRDefault="0086671E" w:rsidP="00F04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0,65</w:t>
            </w:r>
          </w:p>
        </w:tc>
        <w:tc>
          <w:tcPr>
            <w:tcW w:w="425" w:type="dxa"/>
          </w:tcPr>
          <w:p w:rsidR="0086671E" w:rsidRPr="00F04BE6" w:rsidRDefault="0086671E" w:rsidP="00F04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</w:t>
            </w:r>
          </w:p>
        </w:tc>
        <w:tc>
          <w:tcPr>
            <w:tcW w:w="567" w:type="dxa"/>
          </w:tcPr>
          <w:p w:rsidR="0086671E" w:rsidRPr="00F04BE6" w:rsidRDefault="0086671E" w:rsidP="00F04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567" w:type="dxa"/>
          </w:tcPr>
          <w:p w:rsidR="0086671E" w:rsidRPr="00F04BE6" w:rsidRDefault="0086671E" w:rsidP="00F04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709" w:type="dxa"/>
          </w:tcPr>
          <w:p w:rsidR="0086671E" w:rsidRPr="00F04BE6" w:rsidRDefault="0086671E" w:rsidP="00F04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≤ 70</w:t>
            </w:r>
          </w:p>
        </w:tc>
        <w:tc>
          <w:tcPr>
            <w:tcW w:w="425" w:type="dxa"/>
          </w:tcPr>
          <w:p w:rsidR="0086671E" w:rsidRPr="00F04BE6" w:rsidRDefault="0086671E" w:rsidP="00F04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</w:t>
            </w:r>
          </w:p>
        </w:tc>
        <w:tc>
          <w:tcPr>
            <w:tcW w:w="709" w:type="dxa"/>
          </w:tcPr>
          <w:p w:rsidR="0086671E" w:rsidRPr="00F04BE6" w:rsidRDefault="0086671E" w:rsidP="00F04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≥243</w:t>
            </w:r>
          </w:p>
        </w:tc>
        <w:tc>
          <w:tcPr>
            <w:tcW w:w="567" w:type="dxa"/>
          </w:tcPr>
          <w:p w:rsidR="0086671E" w:rsidRPr="00F04BE6" w:rsidRDefault="0086671E" w:rsidP="00F04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</w:t>
            </w:r>
          </w:p>
        </w:tc>
        <w:tc>
          <w:tcPr>
            <w:tcW w:w="709" w:type="dxa"/>
          </w:tcPr>
          <w:p w:rsidR="0086671E" w:rsidRPr="00F04BE6" w:rsidRDefault="0086671E" w:rsidP="00F04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-30</w:t>
            </w:r>
          </w:p>
        </w:tc>
        <w:tc>
          <w:tcPr>
            <w:tcW w:w="567" w:type="dxa"/>
          </w:tcPr>
          <w:p w:rsidR="0086671E" w:rsidRPr="00F04BE6" w:rsidRDefault="0086671E" w:rsidP="00F04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</w:t>
            </w:r>
          </w:p>
        </w:tc>
        <w:tc>
          <w:tcPr>
            <w:tcW w:w="708" w:type="dxa"/>
          </w:tcPr>
          <w:p w:rsidR="0086671E" w:rsidRPr="00F04BE6" w:rsidRDefault="0086671E" w:rsidP="00F04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567" w:type="dxa"/>
          </w:tcPr>
          <w:p w:rsidR="0086671E" w:rsidRPr="00F04BE6" w:rsidRDefault="0086671E" w:rsidP="00F04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8,5</w:t>
            </w:r>
          </w:p>
        </w:tc>
        <w:tc>
          <w:tcPr>
            <w:tcW w:w="426" w:type="dxa"/>
          </w:tcPr>
          <w:p w:rsidR="0086671E" w:rsidRPr="00F04BE6" w:rsidRDefault="0086671E" w:rsidP="00F04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</w:t>
            </w:r>
          </w:p>
        </w:tc>
        <w:tc>
          <w:tcPr>
            <w:tcW w:w="425" w:type="dxa"/>
          </w:tcPr>
          <w:p w:rsidR="0086671E" w:rsidRPr="00F04BE6" w:rsidRDefault="0086671E" w:rsidP="00F04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</w:t>
            </w:r>
          </w:p>
        </w:tc>
        <w:tc>
          <w:tcPr>
            <w:tcW w:w="850" w:type="dxa"/>
          </w:tcPr>
          <w:p w:rsidR="0086671E" w:rsidRPr="00F04BE6" w:rsidRDefault="0086671E" w:rsidP="00F04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</w:t>
            </w:r>
          </w:p>
        </w:tc>
        <w:tc>
          <w:tcPr>
            <w:tcW w:w="709" w:type="dxa"/>
          </w:tcPr>
          <w:p w:rsidR="0086671E" w:rsidRPr="00F04BE6" w:rsidRDefault="0086671E" w:rsidP="00F04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35" w:type="dxa"/>
            <w:vMerge/>
          </w:tcPr>
          <w:p w:rsidR="0086671E" w:rsidRPr="00F04BE6" w:rsidRDefault="0086671E" w:rsidP="00F04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6671E" w:rsidRPr="00F04BE6" w:rsidTr="007A01BE">
        <w:trPr>
          <w:trHeight w:val="272"/>
          <w:jc w:val="right"/>
        </w:trPr>
        <w:tc>
          <w:tcPr>
            <w:tcW w:w="1701" w:type="dxa"/>
          </w:tcPr>
          <w:p w:rsidR="0086671E" w:rsidRPr="00F04BE6" w:rsidRDefault="0086671E" w:rsidP="00F04BE6">
            <w:pPr>
              <w:tabs>
                <w:tab w:val="left" w:pos="1310"/>
              </w:tabs>
              <w:spacing w:after="120" w:line="228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Фракция бутановая с установок ГФУ и сернокислотного </w:t>
            </w:r>
            <w:proofErr w:type="spellStart"/>
            <w:r w:rsidRPr="00F04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алкилирования</w:t>
            </w:r>
            <w:proofErr w:type="spellEnd"/>
          </w:p>
        </w:tc>
        <w:tc>
          <w:tcPr>
            <w:tcW w:w="567" w:type="dxa"/>
          </w:tcPr>
          <w:p w:rsidR="0086671E" w:rsidRPr="00F04BE6" w:rsidRDefault="0086671E" w:rsidP="00F04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9" w:type="dxa"/>
          </w:tcPr>
          <w:p w:rsidR="0086671E" w:rsidRPr="00F04BE6" w:rsidRDefault="0086671E" w:rsidP="00F04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жид-кость</w:t>
            </w:r>
          </w:p>
        </w:tc>
        <w:tc>
          <w:tcPr>
            <w:tcW w:w="567" w:type="dxa"/>
          </w:tcPr>
          <w:p w:rsidR="0086671E" w:rsidRPr="00F04BE6" w:rsidRDefault="0086671E" w:rsidP="00F04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</w:t>
            </w:r>
          </w:p>
        </w:tc>
        <w:tc>
          <w:tcPr>
            <w:tcW w:w="709" w:type="dxa"/>
          </w:tcPr>
          <w:p w:rsidR="0086671E" w:rsidRPr="00F04BE6" w:rsidRDefault="0086671E" w:rsidP="00F04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0,65</w:t>
            </w:r>
          </w:p>
        </w:tc>
        <w:tc>
          <w:tcPr>
            <w:tcW w:w="425" w:type="dxa"/>
          </w:tcPr>
          <w:p w:rsidR="0086671E" w:rsidRPr="00F04BE6" w:rsidRDefault="0086671E" w:rsidP="00F04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</w:t>
            </w:r>
          </w:p>
        </w:tc>
        <w:tc>
          <w:tcPr>
            <w:tcW w:w="567" w:type="dxa"/>
          </w:tcPr>
          <w:p w:rsidR="0086671E" w:rsidRPr="00F04BE6" w:rsidRDefault="0086671E" w:rsidP="00F04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567" w:type="dxa"/>
          </w:tcPr>
          <w:p w:rsidR="0086671E" w:rsidRPr="00F04BE6" w:rsidRDefault="0086671E" w:rsidP="00F04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709" w:type="dxa"/>
          </w:tcPr>
          <w:p w:rsidR="0086671E" w:rsidRPr="00F04BE6" w:rsidRDefault="0086671E" w:rsidP="00F04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≤ 70</w:t>
            </w:r>
          </w:p>
        </w:tc>
        <w:tc>
          <w:tcPr>
            <w:tcW w:w="425" w:type="dxa"/>
          </w:tcPr>
          <w:p w:rsidR="0086671E" w:rsidRPr="00F04BE6" w:rsidRDefault="0086671E" w:rsidP="00F04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</w:t>
            </w:r>
          </w:p>
        </w:tc>
        <w:tc>
          <w:tcPr>
            <w:tcW w:w="709" w:type="dxa"/>
          </w:tcPr>
          <w:p w:rsidR="0086671E" w:rsidRPr="00F04BE6" w:rsidRDefault="0086671E" w:rsidP="00F04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≥243</w:t>
            </w:r>
          </w:p>
        </w:tc>
        <w:tc>
          <w:tcPr>
            <w:tcW w:w="567" w:type="dxa"/>
          </w:tcPr>
          <w:p w:rsidR="0086671E" w:rsidRPr="00F04BE6" w:rsidRDefault="0086671E" w:rsidP="00F04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</w:t>
            </w:r>
          </w:p>
        </w:tc>
        <w:tc>
          <w:tcPr>
            <w:tcW w:w="709" w:type="dxa"/>
          </w:tcPr>
          <w:p w:rsidR="0086671E" w:rsidRPr="00F04BE6" w:rsidRDefault="0086671E" w:rsidP="00F04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-30</w:t>
            </w:r>
          </w:p>
        </w:tc>
        <w:tc>
          <w:tcPr>
            <w:tcW w:w="567" w:type="dxa"/>
          </w:tcPr>
          <w:p w:rsidR="0086671E" w:rsidRPr="00F04BE6" w:rsidRDefault="0086671E" w:rsidP="00F04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</w:t>
            </w:r>
          </w:p>
        </w:tc>
        <w:tc>
          <w:tcPr>
            <w:tcW w:w="708" w:type="dxa"/>
          </w:tcPr>
          <w:p w:rsidR="0086671E" w:rsidRPr="00F04BE6" w:rsidRDefault="0086671E" w:rsidP="00F04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567" w:type="dxa"/>
          </w:tcPr>
          <w:p w:rsidR="0086671E" w:rsidRPr="00F04BE6" w:rsidRDefault="0086671E" w:rsidP="00F04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8,5</w:t>
            </w:r>
          </w:p>
        </w:tc>
        <w:tc>
          <w:tcPr>
            <w:tcW w:w="426" w:type="dxa"/>
          </w:tcPr>
          <w:p w:rsidR="0086671E" w:rsidRPr="00F04BE6" w:rsidRDefault="0086671E" w:rsidP="00F04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</w:t>
            </w:r>
          </w:p>
        </w:tc>
        <w:tc>
          <w:tcPr>
            <w:tcW w:w="425" w:type="dxa"/>
          </w:tcPr>
          <w:p w:rsidR="0086671E" w:rsidRPr="00F04BE6" w:rsidRDefault="0086671E" w:rsidP="00F04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</w:t>
            </w:r>
          </w:p>
        </w:tc>
        <w:tc>
          <w:tcPr>
            <w:tcW w:w="850" w:type="dxa"/>
          </w:tcPr>
          <w:p w:rsidR="0086671E" w:rsidRPr="00F04BE6" w:rsidRDefault="0086671E" w:rsidP="00F04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</w:t>
            </w:r>
          </w:p>
        </w:tc>
        <w:tc>
          <w:tcPr>
            <w:tcW w:w="709" w:type="dxa"/>
          </w:tcPr>
          <w:p w:rsidR="0086671E" w:rsidRPr="00F04BE6" w:rsidRDefault="0086671E" w:rsidP="00F04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35" w:type="dxa"/>
            <w:vMerge/>
          </w:tcPr>
          <w:p w:rsidR="0086671E" w:rsidRPr="00F04BE6" w:rsidRDefault="0086671E" w:rsidP="00F04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6671E" w:rsidRPr="00F04BE6" w:rsidTr="007A01BE">
        <w:trPr>
          <w:trHeight w:val="272"/>
          <w:jc w:val="right"/>
        </w:trPr>
        <w:tc>
          <w:tcPr>
            <w:tcW w:w="1701" w:type="dxa"/>
          </w:tcPr>
          <w:p w:rsidR="0086671E" w:rsidRPr="00F04BE6" w:rsidRDefault="0086671E" w:rsidP="00F04BE6">
            <w:pPr>
              <w:tabs>
                <w:tab w:val="left" w:pos="1310"/>
              </w:tabs>
              <w:spacing w:after="120" w:line="228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Фракция </w:t>
            </w:r>
            <w:proofErr w:type="spellStart"/>
            <w:r w:rsidRPr="00F04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изопентановая</w:t>
            </w:r>
            <w:proofErr w:type="spellEnd"/>
          </w:p>
        </w:tc>
        <w:tc>
          <w:tcPr>
            <w:tcW w:w="567" w:type="dxa"/>
          </w:tcPr>
          <w:p w:rsidR="0086671E" w:rsidRPr="00F04BE6" w:rsidRDefault="0086671E" w:rsidP="00F04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9" w:type="dxa"/>
          </w:tcPr>
          <w:p w:rsidR="0086671E" w:rsidRPr="00F04BE6" w:rsidRDefault="0086671E" w:rsidP="00F04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жид-кость</w:t>
            </w:r>
          </w:p>
        </w:tc>
        <w:tc>
          <w:tcPr>
            <w:tcW w:w="567" w:type="dxa"/>
          </w:tcPr>
          <w:p w:rsidR="0086671E" w:rsidRPr="00F04BE6" w:rsidRDefault="0086671E" w:rsidP="00F04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</w:t>
            </w:r>
          </w:p>
        </w:tc>
        <w:tc>
          <w:tcPr>
            <w:tcW w:w="709" w:type="dxa"/>
          </w:tcPr>
          <w:p w:rsidR="0086671E" w:rsidRPr="00F04BE6" w:rsidRDefault="0086671E" w:rsidP="00F04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0,63</w:t>
            </w:r>
          </w:p>
        </w:tc>
        <w:tc>
          <w:tcPr>
            <w:tcW w:w="425" w:type="dxa"/>
          </w:tcPr>
          <w:p w:rsidR="0086671E" w:rsidRPr="00F04BE6" w:rsidRDefault="0086671E" w:rsidP="00F04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</w:t>
            </w:r>
          </w:p>
        </w:tc>
        <w:tc>
          <w:tcPr>
            <w:tcW w:w="567" w:type="dxa"/>
          </w:tcPr>
          <w:p w:rsidR="0086671E" w:rsidRPr="00F04BE6" w:rsidRDefault="0086671E" w:rsidP="00F04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567" w:type="dxa"/>
          </w:tcPr>
          <w:p w:rsidR="0086671E" w:rsidRPr="00F04BE6" w:rsidRDefault="0086671E" w:rsidP="00F04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709" w:type="dxa"/>
          </w:tcPr>
          <w:p w:rsidR="0086671E" w:rsidRPr="00F04BE6" w:rsidRDefault="0086671E" w:rsidP="00F04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≤ 65</w:t>
            </w:r>
          </w:p>
        </w:tc>
        <w:tc>
          <w:tcPr>
            <w:tcW w:w="425" w:type="dxa"/>
          </w:tcPr>
          <w:p w:rsidR="0086671E" w:rsidRPr="00F04BE6" w:rsidRDefault="0086671E" w:rsidP="00F04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</w:t>
            </w:r>
          </w:p>
        </w:tc>
        <w:tc>
          <w:tcPr>
            <w:tcW w:w="709" w:type="dxa"/>
          </w:tcPr>
          <w:p w:rsidR="0086671E" w:rsidRPr="00F04BE6" w:rsidRDefault="0086671E" w:rsidP="00F04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≥270</w:t>
            </w:r>
          </w:p>
        </w:tc>
        <w:tc>
          <w:tcPr>
            <w:tcW w:w="567" w:type="dxa"/>
          </w:tcPr>
          <w:p w:rsidR="0086671E" w:rsidRPr="00F04BE6" w:rsidRDefault="0086671E" w:rsidP="00F04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</w:t>
            </w:r>
          </w:p>
        </w:tc>
        <w:tc>
          <w:tcPr>
            <w:tcW w:w="709" w:type="dxa"/>
          </w:tcPr>
          <w:p w:rsidR="0086671E" w:rsidRPr="00F04BE6" w:rsidRDefault="0086671E" w:rsidP="00F04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-45</w:t>
            </w:r>
          </w:p>
        </w:tc>
        <w:tc>
          <w:tcPr>
            <w:tcW w:w="567" w:type="dxa"/>
          </w:tcPr>
          <w:p w:rsidR="0086671E" w:rsidRPr="00F04BE6" w:rsidRDefault="0086671E" w:rsidP="00F04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</w:t>
            </w:r>
          </w:p>
        </w:tc>
        <w:tc>
          <w:tcPr>
            <w:tcW w:w="708" w:type="dxa"/>
          </w:tcPr>
          <w:p w:rsidR="0086671E" w:rsidRPr="00F04BE6" w:rsidRDefault="0086671E" w:rsidP="00F04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1,4</w:t>
            </w:r>
          </w:p>
        </w:tc>
        <w:tc>
          <w:tcPr>
            <w:tcW w:w="567" w:type="dxa"/>
          </w:tcPr>
          <w:p w:rsidR="0086671E" w:rsidRPr="00F04BE6" w:rsidRDefault="0086671E" w:rsidP="00F04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7,6</w:t>
            </w:r>
          </w:p>
        </w:tc>
        <w:tc>
          <w:tcPr>
            <w:tcW w:w="426" w:type="dxa"/>
          </w:tcPr>
          <w:p w:rsidR="0086671E" w:rsidRPr="00F04BE6" w:rsidRDefault="0086671E" w:rsidP="00F04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</w:t>
            </w:r>
          </w:p>
        </w:tc>
        <w:tc>
          <w:tcPr>
            <w:tcW w:w="425" w:type="dxa"/>
          </w:tcPr>
          <w:p w:rsidR="0086671E" w:rsidRPr="00F04BE6" w:rsidRDefault="0086671E" w:rsidP="00F04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</w:t>
            </w:r>
          </w:p>
        </w:tc>
        <w:tc>
          <w:tcPr>
            <w:tcW w:w="850" w:type="dxa"/>
          </w:tcPr>
          <w:p w:rsidR="0086671E" w:rsidRPr="00F04BE6" w:rsidRDefault="0086671E" w:rsidP="00F04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</w:t>
            </w:r>
          </w:p>
        </w:tc>
        <w:tc>
          <w:tcPr>
            <w:tcW w:w="709" w:type="dxa"/>
          </w:tcPr>
          <w:p w:rsidR="0086671E" w:rsidRPr="00F04BE6" w:rsidRDefault="0086671E" w:rsidP="00F04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35" w:type="dxa"/>
            <w:vMerge/>
          </w:tcPr>
          <w:p w:rsidR="0086671E" w:rsidRPr="00F04BE6" w:rsidRDefault="0086671E" w:rsidP="00F04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6671E" w:rsidRPr="00F04BE6" w:rsidTr="007A01BE">
        <w:trPr>
          <w:trHeight w:val="272"/>
          <w:jc w:val="right"/>
        </w:trPr>
        <w:tc>
          <w:tcPr>
            <w:tcW w:w="1701" w:type="dxa"/>
          </w:tcPr>
          <w:p w:rsidR="0086671E" w:rsidRPr="00F04BE6" w:rsidRDefault="0086671E" w:rsidP="00F04BE6">
            <w:pPr>
              <w:tabs>
                <w:tab w:val="left" w:pos="1310"/>
              </w:tabs>
              <w:spacing w:after="120" w:line="228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Фракция 40-85 </w:t>
            </w:r>
            <w:proofErr w:type="spellStart"/>
            <w:r w:rsidRPr="00F04BE6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о</w:t>
            </w:r>
            <w:r w:rsidRPr="00F04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proofErr w:type="spellEnd"/>
            <w:r w:rsidRPr="00F04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 установки гидрокрекинга</w:t>
            </w:r>
          </w:p>
        </w:tc>
        <w:tc>
          <w:tcPr>
            <w:tcW w:w="567" w:type="dxa"/>
          </w:tcPr>
          <w:p w:rsidR="0086671E" w:rsidRPr="00F04BE6" w:rsidRDefault="0086671E" w:rsidP="00F04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9" w:type="dxa"/>
          </w:tcPr>
          <w:p w:rsidR="0086671E" w:rsidRPr="00F04BE6" w:rsidRDefault="0086671E" w:rsidP="00F04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жид-кость</w:t>
            </w:r>
          </w:p>
        </w:tc>
        <w:tc>
          <w:tcPr>
            <w:tcW w:w="567" w:type="dxa"/>
          </w:tcPr>
          <w:p w:rsidR="0086671E" w:rsidRPr="00F04BE6" w:rsidRDefault="0086671E" w:rsidP="00F04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</w:t>
            </w:r>
          </w:p>
        </w:tc>
        <w:tc>
          <w:tcPr>
            <w:tcW w:w="709" w:type="dxa"/>
          </w:tcPr>
          <w:p w:rsidR="0086671E" w:rsidRPr="00F04BE6" w:rsidRDefault="0086671E" w:rsidP="00F04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0,65</w:t>
            </w:r>
          </w:p>
        </w:tc>
        <w:tc>
          <w:tcPr>
            <w:tcW w:w="425" w:type="dxa"/>
          </w:tcPr>
          <w:p w:rsidR="0086671E" w:rsidRPr="00F04BE6" w:rsidRDefault="0086671E" w:rsidP="00F04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</w:t>
            </w:r>
          </w:p>
        </w:tc>
        <w:tc>
          <w:tcPr>
            <w:tcW w:w="567" w:type="dxa"/>
          </w:tcPr>
          <w:p w:rsidR="0086671E" w:rsidRPr="00F04BE6" w:rsidRDefault="0086671E" w:rsidP="00F04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567" w:type="dxa"/>
          </w:tcPr>
          <w:p w:rsidR="0086671E" w:rsidRPr="00F04BE6" w:rsidRDefault="0086671E" w:rsidP="00F04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709" w:type="dxa"/>
          </w:tcPr>
          <w:p w:rsidR="0086671E" w:rsidRPr="00F04BE6" w:rsidRDefault="0086671E" w:rsidP="00F04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≤ 70</w:t>
            </w:r>
          </w:p>
        </w:tc>
        <w:tc>
          <w:tcPr>
            <w:tcW w:w="425" w:type="dxa"/>
          </w:tcPr>
          <w:p w:rsidR="0086671E" w:rsidRPr="00F04BE6" w:rsidRDefault="0086671E" w:rsidP="00F04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</w:t>
            </w:r>
          </w:p>
        </w:tc>
        <w:tc>
          <w:tcPr>
            <w:tcW w:w="709" w:type="dxa"/>
          </w:tcPr>
          <w:p w:rsidR="0086671E" w:rsidRPr="00F04BE6" w:rsidRDefault="0086671E" w:rsidP="00F04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≥243</w:t>
            </w:r>
          </w:p>
        </w:tc>
        <w:tc>
          <w:tcPr>
            <w:tcW w:w="567" w:type="dxa"/>
          </w:tcPr>
          <w:p w:rsidR="0086671E" w:rsidRPr="00F04BE6" w:rsidRDefault="0086671E" w:rsidP="00F04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</w:t>
            </w:r>
          </w:p>
        </w:tc>
        <w:tc>
          <w:tcPr>
            <w:tcW w:w="709" w:type="dxa"/>
          </w:tcPr>
          <w:p w:rsidR="0086671E" w:rsidRPr="00F04BE6" w:rsidRDefault="0086671E" w:rsidP="00F04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-30</w:t>
            </w:r>
          </w:p>
        </w:tc>
        <w:tc>
          <w:tcPr>
            <w:tcW w:w="567" w:type="dxa"/>
          </w:tcPr>
          <w:p w:rsidR="0086671E" w:rsidRPr="00F04BE6" w:rsidRDefault="0086671E" w:rsidP="00F04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</w:t>
            </w:r>
          </w:p>
        </w:tc>
        <w:tc>
          <w:tcPr>
            <w:tcW w:w="708" w:type="dxa"/>
          </w:tcPr>
          <w:p w:rsidR="0086671E" w:rsidRPr="00F04BE6" w:rsidRDefault="0086671E" w:rsidP="00F04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567" w:type="dxa"/>
          </w:tcPr>
          <w:p w:rsidR="0086671E" w:rsidRPr="00F04BE6" w:rsidRDefault="0086671E" w:rsidP="00F04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8,5</w:t>
            </w:r>
          </w:p>
        </w:tc>
        <w:tc>
          <w:tcPr>
            <w:tcW w:w="426" w:type="dxa"/>
          </w:tcPr>
          <w:p w:rsidR="0086671E" w:rsidRPr="00F04BE6" w:rsidRDefault="0086671E" w:rsidP="00F04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</w:t>
            </w:r>
          </w:p>
        </w:tc>
        <w:tc>
          <w:tcPr>
            <w:tcW w:w="425" w:type="dxa"/>
          </w:tcPr>
          <w:p w:rsidR="0086671E" w:rsidRPr="00F04BE6" w:rsidRDefault="0086671E" w:rsidP="00F04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</w:t>
            </w:r>
          </w:p>
        </w:tc>
        <w:tc>
          <w:tcPr>
            <w:tcW w:w="850" w:type="dxa"/>
          </w:tcPr>
          <w:p w:rsidR="0086671E" w:rsidRPr="00F04BE6" w:rsidRDefault="0086671E" w:rsidP="00F04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</w:t>
            </w:r>
          </w:p>
        </w:tc>
        <w:tc>
          <w:tcPr>
            <w:tcW w:w="709" w:type="dxa"/>
          </w:tcPr>
          <w:p w:rsidR="0086671E" w:rsidRPr="00F04BE6" w:rsidRDefault="0086671E" w:rsidP="00F04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35" w:type="dxa"/>
            <w:vMerge/>
          </w:tcPr>
          <w:p w:rsidR="0086671E" w:rsidRPr="00F04BE6" w:rsidRDefault="0086671E" w:rsidP="00F04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6671E" w:rsidRPr="00F04BE6" w:rsidTr="007A01BE">
        <w:trPr>
          <w:trHeight w:val="780"/>
          <w:jc w:val="right"/>
        </w:trPr>
        <w:tc>
          <w:tcPr>
            <w:tcW w:w="1701" w:type="dxa"/>
          </w:tcPr>
          <w:p w:rsidR="0086671E" w:rsidRPr="00F04BE6" w:rsidRDefault="0086671E" w:rsidP="00F04BE6">
            <w:pPr>
              <w:tabs>
                <w:tab w:val="left" w:pos="1310"/>
              </w:tabs>
              <w:spacing w:after="0" w:line="228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Фракция НК-85 </w:t>
            </w:r>
            <w:proofErr w:type="spellStart"/>
            <w:r w:rsidRPr="00F04BE6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о</w:t>
            </w:r>
            <w:r w:rsidRPr="00F04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proofErr w:type="spellEnd"/>
            <w:r w:rsidRPr="00F04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блока гидроочистки установки каталитического </w:t>
            </w:r>
            <w:proofErr w:type="spellStart"/>
            <w:r w:rsidRPr="00F04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риформинга</w:t>
            </w:r>
            <w:proofErr w:type="spellEnd"/>
            <w:r w:rsidRPr="00F04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КР-600 (НРК)</w:t>
            </w:r>
          </w:p>
        </w:tc>
        <w:tc>
          <w:tcPr>
            <w:tcW w:w="567" w:type="dxa"/>
          </w:tcPr>
          <w:p w:rsidR="0086671E" w:rsidRPr="00F04BE6" w:rsidRDefault="0086671E" w:rsidP="00F04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9" w:type="dxa"/>
          </w:tcPr>
          <w:p w:rsidR="0086671E" w:rsidRPr="00F04BE6" w:rsidRDefault="0086671E" w:rsidP="00F04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жид-кость</w:t>
            </w:r>
          </w:p>
        </w:tc>
        <w:tc>
          <w:tcPr>
            <w:tcW w:w="567" w:type="dxa"/>
          </w:tcPr>
          <w:p w:rsidR="0086671E" w:rsidRPr="00F04BE6" w:rsidRDefault="0086671E" w:rsidP="00F04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</w:t>
            </w:r>
          </w:p>
        </w:tc>
        <w:tc>
          <w:tcPr>
            <w:tcW w:w="709" w:type="dxa"/>
          </w:tcPr>
          <w:p w:rsidR="0086671E" w:rsidRPr="00F04BE6" w:rsidRDefault="0086671E" w:rsidP="00F04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0,65</w:t>
            </w:r>
          </w:p>
        </w:tc>
        <w:tc>
          <w:tcPr>
            <w:tcW w:w="425" w:type="dxa"/>
          </w:tcPr>
          <w:p w:rsidR="0086671E" w:rsidRPr="00F04BE6" w:rsidRDefault="0086671E" w:rsidP="00F04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</w:t>
            </w:r>
          </w:p>
        </w:tc>
        <w:tc>
          <w:tcPr>
            <w:tcW w:w="567" w:type="dxa"/>
          </w:tcPr>
          <w:p w:rsidR="0086671E" w:rsidRPr="00F04BE6" w:rsidRDefault="0086671E" w:rsidP="00F04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567" w:type="dxa"/>
          </w:tcPr>
          <w:p w:rsidR="0086671E" w:rsidRPr="00F04BE6" w:rsidRDefault="0086671E" w:rsidP="00F04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709" w:type="dxa"/>
          </w:tcPr>
          <w:p w:rsidR="0086671E" w:rsidRPr="00F04BE6" w:rsidRDefault="0086671E" w:rsidP="00F04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≤ 70</w:t>
            </w:r>
          </w:p>
        </w:tc>
        <w:tc>
          <w:tcPr>
            <w:tcW w:w="425" w:type="dxa"/>
          </w:tcPr>
          <w:p w:rsidR="0086671E" w:rsidRPr="00F04BE6" w:rsidRDefault="0086671E" w:rsidP="00F04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</w:t>
            </w:r>
          </w:p>
        </w:tc>
        <w:tc>
          <w:tcPr>
            <w:tcW w:w="709" w:type="dxa"/>
          </w:tcPr>
          <w:p w:rsidR="0086671E" w:rsidRPr="00F04BE6" w:rsidRDefault="0086671E" w:rsidP="00F04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≥243</w:t>
            </w:r>
          </w:p>
        </w:tc>
        <w:tc>
          <w:tcPr>
            <w:tcW w:w="567" w:type="dxa"/>
          </w:tcPr>
          <w:p w:rsidR="0086671E" w:rsidRPr="00F04BE6" w:rsidRDefault="0086671E" w:rsidP="00F04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</w:t>
            </w:r>
          </w:p>
        </w:tc>
        <w:tc>
          <w:tcPr>
            <w:tcW w:w="709" w:type="dxa"/>
          </w:tcPr>
          <w:p w:rsidR="0086671E" w:rsidRPr="00F04BE6" w:rsidRDefault="0086671E" w:rsidP="00F04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-30</w:t>
            </w:r>
          </w:p>
        </w:tc>
        <w:tc>
          <w:tcPr>
            <w:tcW w:w="567" w:type="dxa"/>
          </w:tcPr>
          <w:p w:rsidR="0086671E" w:rsidRPr="00F04BE6" w:rsidRDefault="0086671E" w:rsidP="00F04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</w:t>
            </w:r>
          </w:p>
        </w:tc>
        <w:tc>
          <w:tcPr>
            <w:tcW w:w="708" w:type="dxa"/>
          </w:tcPr>
          <w:p w:rsidR="0086671E" w:rsidRPr="00F04BE6" w:rsidRDefault="0086671E" w:rsidP="00F04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567" w:type="dxa"/>
          </w:tcPr>
          <w:p w:rsidR="0086671E" w:rsidRPr="00F04BE6" w:rsidRDefault="0086671E" w:rsidP="00F04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8,5</w:t>
            </w:r>
          </w:p>
        </w:tc>
        <w:tc>
          <w:tcPr>
            <w:tcW w:w="426" w:type="dxa"/>
          </w:tcPr>
          <w:p w:rsidR="0086671E" w:rsidRPr="00F04BE6" w:rsidRDefault="0086671E" w:rsidP="00F04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</w:t>
            </w:r>
          </w:p>
        </w:tc>
        <w:tc>
          <w:tcPr>
            <w:tcW w:w="425" w:type="dxa"/>
          </w:tcPr>
          <w:p w:rsidR="0086671E" w:rsidRPr="00F04BE6" w:rsidRDefault="0086671E" w:rsidP="00F04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</w:t>
            </w:r>
          </w:p>
        </w:tc>
        <w:tc>
          <w:tcPr>
            <w:tcW w:w="850" w:type="dxa"/>
          </w:tcPr>
          <w:p w:rsidR="0086671E" w:rsidRPr="00F04BE6" w:rsidRDefault="0086671E" w:rsidP="00F04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</w:t>
            </w:r>
          </w:p>
        </w:tc>
        <w:tc>
          <w:tcPr>
            <w:tcW w:w="709" w:type="dxa"/>
          </w:tcPr>
          <w:p w:rsidR="0086671E" w:rsidRPr="00F04BE6" w:rsidRDefault="0086671E" w:rsidP="00F04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35" w:type="dxa"/>
            <w:vMerge w:val="restart"/>
          </w:tcPr>
          <w:p w:rsidR="0086671E" w:rsidRPr="00F04BE6" w:rsidRDefault="0086671E" w:rsidP="00F04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6671E" w:rsidRPr="00F04BE6" w:rsidTr="007A01BE">
        <w:trPr>
          <w:trHeight w:val="870"/>
          <w:jc w:val="right"/>
        </w:trPr>
        <w:tc>
          <w:tcPr>
            <w:tcW w:w="1701" w:type="dxa"/>
          </w:tcPr>
          <w:p w:rsidR="0086671E" w:rsidRPr="00F04BE6" w:rsidRDefault="0086671E" w:rsidP="00F04BE6">
            <w:pPr>
              <w:tabs>
                <w:tab w:val="left" w:pos="1310"/>
              </w:tabs>
              <w:spacing w:after="120" w:line="228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Фракция ароматических углеводородов</w:t>
            </w:r>
          </w:p>
        </w:tc>
        <w:tc>
          <w:tcPr>
            <w:tcW w:w="567" w:type="dxa"/>
          </w:tcPr>
          <w:p w:rsidR="0086671E" w:rsidRPr="00F04BE6" w:rsidRDefault="0086671E" w:rsidP="00F04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9" w:type="dxa"/>
          </w:tcPr>
          <w:p w:rsidR="0086671E" w:rsidRPr="00F04BE6" w:rsidRDefault="0086671E" w:rsidP="00F04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жид-кость</w:t>
            </w:r>
          </w:p>
        </w:tc>
        <w:tc>
          <w:tcPr>
            <w:tcW w:w="567" w:type="dxa"/>
          </w:tcPr>
          <w:p w:rsidR="0086671E" w:rsidRPr="00F04BE6" w:rsidRDefault="0086671E" w:rsidP="00F04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</w:t>
            </w:r>
          </w:p>
        </w:tc>
        <w:tc>
          <w:tcPr>
            <w:tcW w:w="709" w:type="dxa"/>
          </w:tcPr>
          <w:p w:rsidR="0086671E" w:rsidRPr="00F04BE6" w:rsidRDefault="0086671E" w:rsidP="00F04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0,86</w:t>
            </w:r>
          </w:p>
        </w:tc>
        <w:tc>
          <w:tcPr>
            <w:tcW w:w="425" w:type="dxa"/>
          </w:tcPr>
          <w:p w:rsidR="0086671E" w:rsidRPr="00F04BE6" w:rsidRDefault="0086671E" w:rsidP="00F04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</w:t>
            </w:r>
          </w:p>
        </w:tc>
        <w:tc>
          <w:tcPr>
            <w:tcW w:w="567" w:type="dxa"/>
          </w:tcPr>
          <w:p w:rsidR="0086671E" w:rsidRPr="00F04BE6" w:rsidRDefault="0086671E" w:rsidP="00F04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567" w:type="dxa"/>
          </w:tcPr>
          <w:p w:rsidR="0086671E" w:rsidRPr="00F04BE6" w:rsidRDefault="0086671E" w:rsidP="00F04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709" w:type="dxa"/>
          </w:tcPr>
          <w:p w:rsidR="0086671E" w:rsidRPr="00F04BE6" w:rsidRDefault="0086671E" w:rsidP="00F04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≤ 160</w:t>
            </w:r>
          </w:p>
        </w:tc>
        <w:tc>
          <w:tcPr>
            <w:tcW w:w="425" w:type="dxa"/>
          </w:tcPr>
          <w:p w:rsidR="0086671E" w:rsidRPr="00F04BE6" w:rsidRDefault="0086671E" w:rsidP="00F04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</w:t>
            </w:r>
          </w:p>
        </w:tc>
        <w:tc>
          <w:tcPr>
            <w:tcW w:w="709" w:type="dxa"/>
          </w:tcPr>
          <w:p w:rsidR="0086671E" w:rsidRPr="00F04BE6" w:rsidRDefault="0086671E" w:rsidP="00F04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≥450</w:t>
            </w:r>
          </w:p>
        </w:tc>
        <w:tc>
          <w:tcPr>
            <w:tcW w:w="567" w:type="dxa"/>
          </w:tcPr>
          <w:p w:rsidR="0086671E" w:rsidRPr="00F04BE6" w:rsidRDefault="0086671E" w:rsidP="00F04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</w:t>
            </w:r>
          </w:p>
        </w:tc>
        <w:tc>
          <w:tcPr>
            <w:tcW w:w="709" w:type="dxa"/>
          </w:tcPr>
          <w:p w:rsidR="0086671E" w:rsidRPr="00F04BE6" w:rsidRDefault="0086671E" w:rsidP="00F04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≥23</w:t>
            </w:r>
          </w:p>
        </w:tc>
        <w:tc>
          <w:tcPr>
            <w:tcW w:w="567" w:type="dxa"/>
          </w:tcPr>
          <w:p w:rsidR="0086671E" w:rsidRPr="00F04BE6" w:rsidRDefault="0086671E" w:rsidP="00F04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</w:t>
            </w:r>
          </w:p>
        </w:tc>
        <w:tc>
          <w:tcPr>
            <w:tcW w:w="708" w:type="dxa"/>
          </w:tcPr>
          <w:p w:rsidR="0086671E" w:rsidRPr="00F04BE6" w:rsidRDefault="0086671E" w:rsidP="00F04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567" w:type="dxa"/>
          </w:tcPr>
          <w:p w:rsidR="0086671E" w:rsidRPr="00F04BE6" w:rsidRDefault="0086671E" w:rsidP="00F04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6,5</w:t>
            </w:r>
          </w:p>
        </w:tc>
        <w:tc>
          <w:tcPr>
            <w:tcW w:w="426" w:type="dxa"/>
          </w:tcPr>
          <w:p w:rsidR="0086671E" w:rsidRPr="00F04BE6" w:rsidRDefault="0086671E" w:rsidP="00F04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425" w:type="dxa"/>
          </w:tcPr>
          <w:p w:rsidR="0086671E" w:rsidRPr="00F04BE6" w:rsidRDefault="0086671E" w:rsidP="00F04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850" w:type="dxa"/>
          </w:tcPr>
          <w:p w:rsidR="0086671E" w:rsidRPr="00F04BE6" w:rsidRDefault="0086671E" w:rsidP="00F04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</w:t>
            </w:r>
          </w:p>
        </w:tc>
        <w:tc>
          <w:tcPr>
            <w:tcW w:w="709" w:type="dxa"/>
          </w:tcPr>
          <w:p w:rsidR="0086671E" w:rsidRPr="00F04BE6" w:rsidRDefault="0086671E" w:rsidP="00F04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735" w:type="dxa"/>
            <w:vMerge/>
          </w:tcPr>
          <w:p w:rsidR="0086671E" w:rsidRPr="00F04BE6" w:rsidRDefault="0086671E" w:rsidP="00F04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6671E" w:rsidRPr="00F04BE6" w:rsidTr="007A01BE">
        <w:trPr>
          <w:trHeight w:val="625"/>
          <w:jc w:val="right"/>
        </w:trPr>
        <w:tc>
          <w:tcPr>
            <w:tcW w:w="1701" w:type="dxa"/>
          </w:tcPr>
          <w:p w:rsidR="0086671E" w:rsidRPr="00F04BE6" w:rsidRDefault="0086671E" w:rsidP="00F04BE6">
            <w:pPr>
              <w:tabs>
                <w:tab w:val="left" w:pos="1310"/>
              </w:tabs>
              <w:spacing w:after="120" w:line="228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Толуол </w:t>
            </w:r>
          </w:p>
          <w:p w:rsidR="0086671E" w:rsidRPr="00F04BE6" w:rsidRDefault="0086671E" w:rsidP="00F04BE6">
            <w:pPr>
              <w:tabs>
                <w:tab w:val="left" w:pos="1310"/>
              </w:tabs>
              <w:spacing w:after="120" w:line="228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нефтяной</w:t>
            </w:r>
          </w:p>
        </w:tc>
        <w:tc>
          <w:tcPr>
            <w:tcW w:w="567" w:type="dxa"/>
          </w:tcPr>
          <w:p w:rsidR="0086671E" w:rsidRPr="00F04BE6" w:rsidRDefault="0086671E" w:rsidP="00F04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9" w:type="dxa"/>
          </w:tcPr>
          <w:p w:rsidR="0086671E" w:rsidRPr="00F04BE6" w:rsidRDefault="0086671E" w:rsidP="00F04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жид-кость</w:t>
            </w:r>
          </w:p>
        </w:tc>
        <w:tc>
          <w:tcPr>
            <w:tcW w:w="567" w:type="dxa"/>
          </w:tcPr>
          <w:p w:rsidR="0086671E" w:rsidRPr="00F04BE6" w:rsidRDefault="0086671E" w:rsidP="00F04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</w:t>
            </w:r>
          </w:p>
        </w:tc>
        <w:tc>
          <w:tcPr>
            <w:tcW w:w="709" w:type="dxa"/>
          </w:tcPr>
          <w:p w:rsidR="0086671E" w:rsidRPr="00F04BE6" w:rsidRDefault="0086671E" w:rsidP="00F04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0,86</w:t>
            </w:r>
          </w:p>
        </w:tc>
        <w:tc>
          <w:tcPr>
            <w:tcW w:w="425" w:type="dxa"/>
          </w:tcPr>
          <w:p w:rsidR="0086671E" w:rsidRPr="00F04BE6" w:rsidRDefault="0086671E" w:rsidP="00F04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</w:t>
            </w:r>
          </w:p>
        </w:tc>
        <w:tc>
          <w:tcPr>
            <w:tcW w:w="567" w:type="dxa"/>
          </w:tcPr>
          <w:p w:rsidR="0086671E" w:rsidRPr="00F04BE6" w:rsidRDefault="0086671E" w:rsidP="00F04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567" w:type="dxa"/>
          </w:tcPr>
          <w:p w:rsidR="0086671E" w:rsidRPr="00F04BE6" w:rsidRDefault="0086671E" w:rsidP="00F04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709" w:type="dxa"/>
          </w:tcPr>
          <w:p w:rsidR="0086671E" w:rsidRPr="00F04BE6" w:rsidRDefault="0086671E" w:rsidP="00F04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≥110</w:t>
            </w:r>
          </w:p>
        </w:tc>
        <w:tc>
          <w:tcPr>
            <w:tcW w:w="425" w:type="dxa"/>
          </w:tcPr>
          <w:p w:rsidR="0086671E" w:rsidRPr="00F04BE6" w:rsidRDefault="0086671E" w:rsidP="00F04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</w:t>
            </w:r>
          </w:p>
        </w:tc>
        <w:tc>
          <w:tcPr>
            <w:tcW w:w="709" w:type="dxa"/>
          </w:tcPr>
          <w:p w:rsidR="0086671E" w:rsidRPr="00F04BE6" w:rsidRDefault="0086671E" w:rsidP="00F04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≥500</w:t>
            </w:r>
          </w:p>
        </w:tc>
        <w:tc>
          <w:tcPr>
            <w:tcW w:w="567" w:type="dxa"/>
          </w:tcPr>
          <w:p w:rsidR="0086671E" w:rsidRPr="00F04BE6" w:rsidRDefault="0086671E" w:rsidP="00F04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</w:t>
            </w:r>
          </w:p>
        </w:tc>
        <w:tc>
          <w:tcPr>
            <w:tcW w:w="709" w:type="dxa"/>
          </w:tcPr>
          <w:p w:rsidR="0086671E" w:rsidRPr="00F04BE6" w:rsidRDefault="0086671E" w:rsidP="00F04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7" w:type="dxa"/>
          </w:tcPr>
          <w:p w:rsidR="0086671E" w:rsidRPr="00F04BE6" w:rsidRDefault="0086671E" w:rsidP="00F04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</w:t>
            </w:r>
          </w:p>
        </w:tc>
        <w:tc>
          <w:tcPr>
            <w:tcW w:w="708" w:type="dxa"/>
          </w:tcPr>
          <w:p w:rsidR="0086671E" w:rsidRPr="00F04BE6" w:rsidRDefault="0086671E" w:rsidP="00F04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0,9</w:t>
            </w:r>
          </w:p>
        </w:tc>
        <w:tc>
          <w:tcPr>
            <w:tcW w:w="567" w:type="dxa"/>
          </w:tcPr>
          <w:p w:rsidR="0086671E" w:rsidRPr="00F04BE6" w:rsidRDefault="0086671E" w:rsidP="00F04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7,8</w:t>
            </w:r>
          </w:p>
        </w:tc>
        <w:tc>
          <w:tcPr>
            <w:tcW w:w="426" w:type="dxa"/>
          </w:tcPr>
          <w:p w:rsidR="0086671E" w:rsidRPr="00F04BE6" w:rsidRDefault="0086671E" w:rsidP="00F04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</w:t>
            </w:r>
          </w:p>
        </w:tc>
        <w:tc>
          <w:tcPr>
            <w:tcW w:w="425" w:type="dxa"/>
          </w:tcPr>
          <w:p w:rsidR="0086671E" w:rsidRPr="00F04BE6" w:rsidRDefault="0086671E" w:rsidP="00F04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</w:t>
            </w:r>
          </w:p>
        </w:tc>
        <w:tc>
          <w:tcPr>
            <w:tcW w:w="850" w:type="dxa"/>
          </w:tcPr>
          <w:p w:rsidR="0086671E" w:rsidRPr="00F04BE6" w:rsidRDefault="0086671E" w:rsidP="00F04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</w:t>
            </w:r>
          </w:p>
        </w:tc>
        <w:tc>
          <w:tcPr>
            <w:tcW w:w="709" w:type="dxa"/>
          </w:tcPr>
          <w:p w:rsidR="0086671E" w:rsidRPr="00F04BE6" w:rsidRDefault="0086671E" w:rsidP="00F04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735" w:type="dxa"/>
            <w:vMerge/>
          </w:tcPr>
          <w:p w:rsidR="0086671E" w:rsidRPr="00F04BE6" w:rsidRDefault="0086671E" w:rsidP="00F04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6671E" w:rsidRPr="00F04BE6" w:rsidTr="007A01BE">
        <w:trPr>
          <w:trHeight w:val="452"/>
          <w:jc w:val="right"/>
        </w:trPr>
        <w:tc>
          <w:tcPr>
            <w:tcW w:w="1701" w:type="dxa"/>
          </w:tcPr>
          <w:p w:rsidR="0086671E" w:rsidRPr="00F04BE6" w:rsidRDefault="0086671E" w:rsidP="00F04BE6">
            <w:pPr>
              <w:tabs>
                <w:tab w:val="left" w:pos="1310"/>
              </w:tabs>
              <w:spacing w:after="120" w:line="228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Легкий </w:t>
            </w:r>
            <w:proofErr w:type="spellStart"/>
            <w:r w:rsidRPr="00F04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изомеризат</w:t>
            </w:r>
            <w:proofErr w:type="spellEnd"/>
          </w:p>
        </w:tc>
        <w:tc>
          <w:tcPr>
            <w:tcW w:w="567" w:type="dxa"/>
          </w:tcPr>
          <w:p w:rsidR="0086671E" w:rsidRPr="00F04BE6" w:rsidRDefault="0086671E" w:rsidP="00F04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9" w:type="dxa"/>
          </w:tcPr>
          <w:p w:rsidR="0086671E" w:rsidRPr="00F04BE6" w:rsidRDefault="0086671E" w:rsidP="00F04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жид-кость</w:t>
            </w:r>
          </w:p>
        </w:tc>
        <w:tc>
          <w:tcPr>
            <w:tcW w:w="567" w:type="dxa"/>
          </w:tcPr>
          <w:p w:rsidR="0086671E" w:rsidRPr="00F04BE6" w:rsidRDefault="0086671E" w:rsidP="00F04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</w:t>
            </w:r>
          </w:p>
        </w:tc>
        <w:tc>
          <w:tcPr>
            <w:tcW w:w="709" w:type="dxa"/>
          </w:tcPr>
          <w:p w:rsidR="0086671E" w:rsidRPr="00F04BE6" w:rsidRDefault="0086671E" w:rsidP="00F04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0,65</w:t>
            </w:r>
          </w:p>
        </w:tc>
        <w:tc>
          <w:tcPr>
            <w:tcW w:w="425" w:type="dxa"/>
          </w:tcPr>
          <w:p w:rsidR="0086671E" w:rsidRPr="00F04BE6" w:rsidRDefault="0086671E" w:rsidP="00F04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</w:t>
            </w:r>
          </w:p>
        </w:tc>
        <w:tc>
          <w:tcPr>
            <w:tcW w:w="567" w:type="dxa"/>
          </w:tcPr>
          <w:p w:rsidR="0086671E" w:rsidRPr="00F04BE6" w:rsidRDefault="0086671E" w:rsidP="00F04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567" w:type="dxa"/>
          </w:tcPr>
          <w:p w:rsidR="0086671E" w:rsidRPr="00F04BE6" w:rsidRDefault="0086671E" w:rsidP="00F04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709" w:type="dxa"/>
          </w:tcPr>
          <w:p w:rsidR="0086671E" w:rsidRPr="00F04BE6" w:rsidRDefault="0086671E" w:rsidP="00F04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425" w:type="dxa"/>
          </w:tcPr>
          <w:p w:rsidR="0086671E" w:rsidRPr="00F04BE6" w:rsidRDefault="0086671E" w:rsidP="00F04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</w:t>
            </w:r>
          </w:p>
        </w:tc>
        <w:tc>
          <w:tcPr>
            <w:tcW w:w="709" w:type="dxa"/>
          </w:tcPr>
          <w:p w:rsidR="0086671E" w:rsidRPr="00F04BE6" w:rsidRDefault="0086671E" w:rsidP="00F04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≥233</w:t>
            </w:r>
          </w:p>
        </w:tc>
        <w:tc>
          <w:tcPr>
            <w:tcW w:w="567" w:type="dxa"/>
          </w:tcPr>
          <w:p w:rsidR="0086671E" w:rsidRPr="00F04BE6" w:rsidRDefault="0086671E" w:rsidP="00F04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</w:t>
            </w:r>
          </w:p>
        </w:tc>
        <w:tc>
          <w:tcPr>
            <w:tcW w:w="709" w:type="dxa"/>
          </w:tcPr>
          <w:p w:rsidR="0086671E" w:rsidRPr="00F04BE6" w:rsidRDefault="0086671E" w:rsidP="00F04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-21</w:t>
            </w:r>
          </w:p>
        </w:tc>
        <w:tc>
          <w:tcPr>
            <w:tcW w:w="567" w:type="dxa"/>
          </w:tcPr>
          <w:p w:rsidR="0086671E" w:rsidRPr="00F04BE6" w:rsidRDefault="0086671E" w:rsidP="00F04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</w:t>
            </w:r>
          </w:p>
        </w:tc>
        <w:tc>
          <w:tcPr>
            <w:tcW w:w="708" w:type="dxa"/>
          </w:tcPr>
          <w:p w:rsidR="0086671E" w:rsidRPr="00F04BE6" w:rsidRDefault="0086671E" w:rsidP="00F04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567" w:type="dxa"/>
          </w:tcPr>
          <w:p w:rsidR="0086671E" w:rsidRPr="00F04BE6" w:rsidRDefault="0086671E" w:rsidP="00F04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8,4</w:t>
            </w:r>
          </w:p>
        </w:tc>
        <w:tc>
          <w:tcPr>
            <w:tcW w:w="426" w:type="dxa"/>
          </w:tcPr>
          <w:p w:rsidR="0086671E" w:rsidRPr="00F04BE6" w:rsidRDefault="0086671E" w:rsidP="00F04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</w:t>
            </w:r>
          </w:p>
        </w:tc>
        <w:tc>
          <w:tcPr>
            <w:tcW w:w="425" w:type="dxa"/>
          </w:tcPr>
          <w:p w:rsidR="0086671E" w:rsidRPr="00F04BE6" w:rsidRDefault="0086671E" w:rsidP="00F04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</w:t>
            </w:r>
          </w:p>
        </w:tc>
        <w:tc>
          <w:tcPr>
            <w:tcW w:w="850" w:type="dxa"/>
          </w:tcPr>
          <w:p w:rsidR="0086671E" w:rsidRPr="00F04BE6" w:rsidRDefault="0086671E" w:rsidP="00F04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</w:t>
            </w:r>
          </w:p>
        </w:tc>
        <w:tc>
          <w:tcPr>
            <w:tcW w:w="709" w:type="dxa"/>
          </w:tcPr>
          <w:p w:rsidR="0086671E" w:rsidRPr="00F04BE6" w:rsidRDefault="0086671E" w:rsidP="00F04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35" w:type="dxa"/>
            <w:vMerge/>
          </w:tcPr>
          <w:p w:rsidR="0086671E" w:rsidRPr="00F04BE6" w:rsidRDefault="0086671E" w:rsidP="00F04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6671E" w:rsidRPr="00F04BE6" w:rsidTr="007A01BE">
        <w:trPr>
          <w:trHeight w:val="521"/>
          <w:jc w:val="right"/>
        </w:trPr>
        <w:tc>
          <w:tcPr>
            <w:tcW w:w="1701" w:type="dxa"/>
          </w:tcPr>
          <w:p w:rsidR="0086671E" w:rsidRPr="00F04BE6" w:rsidRDefault="0086671E" w:rsidP="00F04BE6">
            <w:pPr>
              <w:tabs>
                <w:tab w:val="left" w:pos="1310"/>
              </w:tabs>
              <w:spacing w:after="120" w:line="228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Тяжелый </w:t>
            </w:r>
            <w:proofErr w:type="spellStart"/>
            <w:r w:rsidRPr="00F04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изомеризат</w:t>
            </w:r>
            <w:proofErr w:type="spellEnd"/>
          </w:p>
        </w:tc>
        <w:tc>
          <w:tcPr>
            <w:tcW w:w="567" w:type="dxa"/>
          </w:tcPr>
          <w:p w:rsidR="0086671E" w:rsidRPr="00F04BE6" w:rsidRDefault="0086671E" w:rsidP="00F04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9" w:type="dxa"/>
          </w:tcPr>
          <w:p w:rsidR="0086671E" w:rsidRPr="00F04BE6" w:rsidRDefault="0086671E" w:rsidP="00F04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жид-кость</w:t>
            </w:r>
          </w:p>
        </w:tc>
        <w:tc>
          <w:tcPr>
            <w:tcW w:w="567" w:type="dxa"/>
          </w:tcPr>
          <w:p w:rsidR="0086671E" w:rsidRPr="00F04BE6" w:rsidRDefault="0086671E" w:rsidP="00F04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</w:t>
            </w:r>
          </w:p>
        </w:tc>
        <w:tc>
          <w:tcPr>
            <w:tcW w:w="709" w:type="dxa"/>
          </w:tcPr>
          <w:p w:rsidR="0086671E" w:rsidRPr="00F04BE6" w:rsidRDefault="0086671E" w:rsidP="00F04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0,77</w:t>
            </w:r>
          </w:p>
        </w:tc>
        <w:tc>
          <w:tcPr>
            <w:tcW w:w="425" w:type="dxa"/>
          </w:tcPr>
          <w:p w:rsidR="0086671E" w:rsidRPr="00F04BE6" w:rsidRDefault="0086671E" w:rsidP="00F04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</w:t>
            </w:r>
          </w:p>
        </w:tc>
        <w:tc>
          <w:tcPr>
            <w:tcW w:w="567" w:type="dxa"/>
          </w:tcPr>
          <w:p w:rsidR="0086671E" w:rsidRPr="00F04BE6" w:rsidRDefault="0086671E" w:rsidP="00F04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567" w:type="dxa"/>
          </w:tcPr>
          <w:p w:rsidR="0086671E" w:rsidRPr="00F04BE6" w:rsidRDefault="0086671E" w:rsidP="00F04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709" w:type="dxa"/>
          </w:tcPr>
          <w:p w:rsidR="0086671E" w:rsidRPr="00F04BE6" w:rsidRDefault="0086671E" w:rsidP="00F04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425" w:type="dxa"/>
          </w:tcPr>
          <w:p w:rsidR="0086671E" w:rsidRPr="00F04BE6" w:rsidRDefault="0086671E" w:rsidP="00F04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</w:t>
            </w:r>
          </w:p>
        </w:tc>
        <w:tc>
          <w:tcPr>
            <w:tcW w:w="709" w:type="dxa"/>
          </w:tcPr>
          <w:p w:rsidR="0086671E" w:rsidRPr="00F04BE6" w:rsidRDefault="0086671E" w:rsidP="00F04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≥233</w:t>
            </w:r>
          </w:p>
        </w:tc>
        <w:tc>
          <w:tcPr>
            <w:tcW w:w="567" w:type="dxa"/>
          </w:tcPr>
          <w:p w:rsidR="0086671E" w:rsidRPr="00F04BE6" w:rsidRDefault="0086671E" w:rsidP="00F04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</w:t>
            </w:r>
          </w:p>
        </w:tc>
        <w:tc>
          <w:tcPr>
            <w:tcW w:w="709" w:type="dxa"/>
          </w:tcPr>
          <w:p w:rsidR="0086671E" w:rsidRPr="00F04BE6" w:rsidRDefault="0086671E" w:rsidP="00F04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-18</w:t>
            </w:r>
          </w:p>
        </w:tc>
        <w:tc>
          <w:tcPr>
            <w:tcW w:w="567" w:type="dxa"/>
          </w:tcPr>
          <w:p w:rsidR="0086671E" w:rsidRPr="00F04BE6" w:rsidRDefault="0086671E" w:rsidP="00F04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</w:t>
            </w:r>
          </w:p>
        </w:tc>
        <w:tc>
          <w:tcPr>
            <w:tcW w:w="708" w:type="dxa"/>
          </w:tcPr>
          <w:p w:rsidR="0086671E" w:rsidRPr="00F04BE6" w:rsidRDefault="0086671E" w:rsidP="00F04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567" w:type="dxa"/>
          </w:tcPr>
          <w:p w:rsidR="0086671E" w:rsidRPr="00F04BE6" w:rsidRDefault="0086671E" w:rsidP="00F04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8,4</w:t>
            </w:r>
          </w:p>
        </w:tc>
        <w:tc>
          <w:tcPr>
            <w:tcW w:w="426" w:type="dxa"/>
          </w:tcPr>
          <w:p w:rsidR="0086671E" w:rsidRPr="00F04BE6" w:rsidRDefault="0086671E" w:rsidP="00F04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</w:t>
            </w:r>
          </w:p>
        </w:tc>
        <w:tc>
          <w:tcPr>
            <w:tcW w:w="425" w:type="dxa"/>
          </w:tcPr>
          <w:p w:rsidR="0086671E" w:rsidRPr="00F04BE6" w:rsidRDefault="0086671E" w:rsidP="00F04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</w:t>
            </w:r>
          </w:p>
        </w:tc>
        <w:tc>
          <w:tcPr>
            <w:tcW w:w="850" w:type="dxa"/>
          </w:tcPr>
          <w:p w:rsidR="0086671E" w:rsidRPr="00F04BE6" w:rsidRDefault="0086671E" w:rsidP="00F04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</w:t>
            </w:r>
          </w:p>
        </w:tc>
        <w:tc>
          <w:tcPr>
            <w:tcW w:w="709" w:type="dxa"/>
          </w:tcPr>
          <w:p w:rsidR="0086671E" w:rsidRPr="00F04BE6" w:rsidRDefault="0086671E" w:rsidP="00F04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35" w:type="dxa"/>
            <w:vMerge/>
          </w:tcPr>
          <w:p w:rsidR="0086671E" w:rsidRPr="00F04BE6" w:rsidRDefault="0086671E" w:rsidP="00F04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6671E" w:rsidRPr="00F04BE6" w:rsidTr="007A01BE">
        <w:trPr>
          <w:trHeight w:val="610"/>
          <w:jc w:val="right"/>
        </w:trPr>
        <w:tc>
          <w:tcPr>
            <w:tcW w:w="1701" w:type="dxa"/>
          </w:tcPr>
          <w:p w:rsidR="0086671E" w:rsidRPr="00F04BE6" w:rsidRDefault="0086671E" w:rsidP="00F04BE6">
            <w:pPr>
              <w:tabs>
                <w:tab w:val="left" w:pos="1310"/>
              </w:tabs>
              <w:spacing w:after="0" w:line="228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Смесь легкого и тяжелого </w:t>
            </w:r>
            <w:proofErr w:type="spellStart"/>
            <w:r w:rsidRPr="00F04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изомеризата</w:t>
            </w:r>
            <w:proofErr w:type="spellEnd"/>
          </w:p>
        </w:tc>
        <w:tc>
          <w:tcPr>
            <w:tcW w:w="567" w:type="dxa"/>
          </w:tcPr>
          <w:p w:rsidR="0086671E" w:rsidRPr="00F04BE6" w:rsidRDefault="0086671E" w:rsidP="00F04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9" w:type="dxa"/>
          </w:tcPr>
          <w:p w:rsidR="0086671E" w:rsidRPr="00F04BE6" w:rsidRDefault="0086671E" w:rsidP="00F04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жид-кость</w:t>
            </w:r>
          </w:p>
        </w:tc>
        <w:tc>
          <w:tcPr>
            <w:tcW w:w="567" w:type="dxa"/>
          </w:tcPr>
          <w:p w:rsidR="0086671E" w:rsidRPr="00F04BE6" w:rsidRDefault="0086671E" w:rsidP="00F04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</w:t>
            </w:r>
          </w:p>
        </w:tc>
        <w:tc>
          <w:tcPr>
            <w:tcW w:w="709" w:type="dxa"/>
          </w:tcPr>
          <w:p w:rsidR="0086671E" w:rsidRPr="00F04BE6" w:rsidRDefault="0086671E" w:rsidP="00F04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0,7</w:t>
            </w:r>
          </w:p>
        </w:tc>
        <w:tc>
          <w:tcPr>
            <w:tcW w:w="425" w:type="dxa"/>
          </w:tcPr>
          <w:p w:rsidR="0086671E" w:rsidRPr="00F04BE6" w:rsidRDefault="0086671E" w:rsidP="00F04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</w:t>
            </w:r>
          </w:p>
        </w:tc>
        <w:tc>
          <w:tcPr>
            <w:tcW w:w="567" w:type="dxa"/>
          </w:tcPr>
          <w:p w:rsidR="0086671E" w:rsidRPr="00F04BE6" w:rsidRDefault="0086671E" w:rsidP="00F04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567" w:type="dxa"/>
          </w:tcPr>
          <w:p w:rsidR="0086671E" w:rsidRPr="00F04BE6" w:rsidRDefault="0086671E" w:rsidP="00F04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709" w:type="dxa"/>
          </w:tcPr>
          <w:p w:rsidR="0086671E" w:rsidRPr="00F04BE6" w:rsidRDefault="0086671E" w:rsidP="00F04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425" w:type="dxa"/>
          </w:tcPr>
          <w:p w:rsidR="0086671E" w:rsidRPr="00F04BE6" w:rsidRDefault="0086671E" w:rsidP="00F04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</w:t>
            </w:r>
          </w:p>
        </w:tc>
        <w:tc>
          <w:tcPr>
            <w:tcW w:w="709" w:type="dxa"/>
          </w:tcPr>
          <w:p w:rsidR="0086671E" w:rsidRPr="00F04BE6" w:rsidRDefault="0086671E" w:rsidP="00F04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≥233</w:t>
            </w:r>
          </w:p>
        </w:tc>
        <w:tc>
          <w:tcPr>
            <w:tcW w:w="567" w:type="dxa"/>
          </w:tcPr>
          <w:p w:rsidR="0086671E" w:rsidRPr="00F04BE6" w:rsidRDefault="0086671E" w:rsidP="00F04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</w:t>
            </w:r>
          </w:p>
        </w:tc>
        <w:tc>
          <w:tcPr>
            <w:tcW w:w="709" w:type="dxa"/>
          </w:tcPr>
          <w:p w:rsidR="0086671E" w:rsidRPr="00F04BE6" w:rsidRDefault="0086671E" w:rsidP="00F04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-19</w:t>
            </w:r>
          </w:p>
        </w:tc>
        <w:tc>
          <w:tcPr>
            <w:tcW w:w="567" w:type="dxa"/>
          </w:tcPr>
          <w:p w:rsidR="0086671E" w:rsidRPr="00F04BE6" w:rsidRDefault="0086671E" w:rsidP="00F04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</w:t>
            </w:r>
          </w:p>
        </w:tc>
        <w:tc>
          <w:tcPr>
            <w:tcW w:w="708" w:type="dxa"/>
          </w:tcPr>
          <w:p w:rsidR="0086671E" w:rsidRPr="00F04BE6" w:rsidRDefault="0086671E" w:rsidP="00F04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567" w:type="dxa"/>
          </w:tcPr>
          <w:p w:rsidR="0086671E" w:rsidRPr="00F04BE6" w:rsidRDefault="0086671E" w:rsidP="00F04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8,4</w:t>
            </w:r>
          </w:p>
        </w:tc>
        <w:tc>
          <w:tcPr>
            <w:tcW w:w="426" w:type="dxa"/>
          </w:tcPr>
          <w:p w:rsidR="0086671E" w:rsidRPr="00F04BE6" w:rsidRDefault="0086671E" w:rsidP="00F04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</w:t>
            </w:r>
          </w:p>
        </w:tc>
        <w:tc>
          <w:tcPr>
            <w:tcW w:w="425" w:type="dxa"/>
          </w:tcPr>
          <w:p w:rsidR="0086671E" w:rsidRPr="00F04BE6" w:rsidRDefault="0086671E" w:rsidP="00F04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</w:t>
            </w:r>
          </w:p>
        </w:tc>
        <w:tc>
          <w:tcPr>
            <w:tcW w:w="850" w:type="dxa"/>
          </w:tcPr>
          <w:p w:rsidR="0086671E" w:rsidRPr="00F04BE6" w:rsidRDefault="0086671E" w:rsidP="00F04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</w:t>
            </w:r>
          </w:p>
        </w:tc>
        <w:tc>
          <w:tcPr>
            <w:tcW w:w="709" w:type="dxa"/>
          </w:tcPr>
          <w:p w:rsidR="0086671E" w:rsidRPr="00F04BE6" w:rsidRDefault="0086671E" w:rsidP="00F04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35" w:type="dxa"/>
          </w:tcPr>
          <w:p w:rsidR="0086671E" w:rsidRPr="00F04BE6" w:rsidRDefault="0086671E" w:rsidP="00F04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6671E" w:rsidRPr="00F04BE6" w:rsidTr="007A01BE">
        <w:trPr>
          <w:cantSplit/>
          <w:trHeight w:val="1275"/>
          <w:jc w:val="right"/>
        </w:trPr>
        <w:tc>
          <w:tcPr>
            <w:tcW w:w="1701" w:type="dxa"/>
          </w:tcPr>
          <w:p w:rsidR="0086671E" w:rsidRPr="00F04BE6" w:rsidRDefault="0086671E" w:rsidP="00F04BE6">
            <w:pPr>
              <w:tabs>
                <w:tab w:val="left" w:pos="1310"/>
              </w:tabs>
              <w:spacing w:after="120" w:line="228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Бензины автомобильные марок АИ-92,    АИ-95, АИ-98. Бензин газовый стабильный</w:t>
            </w:r>
          </w:p>
        </w:tc>
        <w:tc>
          <w:tcPr>
            <w:tcW w:w="567" w:type="dxa"/>
          </w:tcPr>
          <w:p w:rsidR="0086671E" w:rsidRPr="00F04BE6" w:rsidRDefault="0086671E" w:rsidP="00F04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9" w:type="dxa"/>
          </w:tcPr>
          <w:p w:rsidR="0086671E" w:rsidRPr="00F04BE6" w:rsidRDefault="0086671E" w:rsidP="00F04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жид-кость</w:t>
            </w:r>
          </w:p>
        </w:tc>
        <w:tc>
          <w:tcPr>
            <w:tcW w:w="567" w:type="dxa"/>
          </w:tcPr>
          <w:p w:rsidR="0086671E" w:rsidRPr="00F04BE6" w:rsidRDefault="0086671E" w:rsidP="00F04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</w:t>
            </w:r>
          </w:p>
        </w:tc>
        <w:tc>
          <w:tcPr>
            <w:tcW w:w="709" w:type="dxa"/>
          </w:tcPr>
          <w:p w:rsidR="0086671E" w:rsidRPr="00F04BE6" w:rsidRDefault="0086671E" w:rsidP="00F04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0,7-0.78</w:t>
            </w:r>
          </w:p>
        </w:tc>
        <w:tc>
          <w:tcPr>
            <w:tcW w:w="425" w:type="dxa"/>
          </w:tcPr>
          <w:p w:rsidR="0086671E" w:rsidRPr="00F04BE6" w:rsidRDefault="0086671E" w:rsidP="00F04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</w:t>
            </w:r>
          </w:p>
        </w:tc>
        <w:tc>
          <w:tcPr>
            <w:tcW w:w="567" w:type="dxa"/>
          </w:tcPr>
          <w:p w:rsidR="0086671E" w:rsidRPr="00F04BE6" w:rsidRDefault="0086671E" w:rsidP="00F04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567" w:type="dxa"/>
          </w:tcPr>
          <w:p w:rsidR="0086671E" w:rsidRPr="00F04BE6" w:rsidRDefault="0086671E" w:rsidP="00F04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709" w:type="dxa"/>
          </w:tcPr>
          <w:p w:rsidR="0086671E" w:rsidRPr="00F04BE6" w:rsidRDefault="0086671E" w:rsidP="00F04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≥215</w:t>
            </w:r>
          </w:p>
        </w:tc>
        <w:tc>
          <w:tcPr>
            <w:tcW w:w="425" w:type="dxa"/>
          </w:tcPr>
          <w:p w:rsidR="0086671E" w:rsidRPr="00F04BE6" w:rsidRDefault="0086671E" w:rsidP="00F04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</w:t>
            </w:r>
          </w:p>
        </w:tc>
        <w:tc>
          <w:tcPr>
            <w:tcW w:w="709" w:type="dxa"/>
          </w:tcPr>
          <w:p w:rsidR="0086671E" w:rsidRPr="00F04BE6" w:rsidRDefault="0086671E" w:rsidP="00F04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≥425</w:t>
            </w:r>
          </w:p>
        </w:tc>
        <w:tc>
          <w:tcPr>
            <w:tcW w:w="567" w:type="dxa"/>
          </w:tcPr>
          <w:p w:rsidR="0086671E" w:rsidRPr="00F04BE6" w:rsidRDefault="0086671E" w:rsidP="00F04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</w:t>
            </w:r>
          </w:p>
        </w:tc>
        <w:tc>
          <w:tcPr>
            <w:tcW w:w="709" w:type="dxa"/>
          </w:tcPr>
          <w:p w:rsidR="0086671E" w:rsidRPr="00F04BE6" w:rsidRDefault="0086671E" w:rsidP="00F04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≤  -27</w:t>
            </w:r>
          </w:p>
        </w:tc>
        <w:tc>
          <w:tcPr>
            <w:tcW w:w="567" w:type="dxa"/>
          </w:tcPr>
          <w:p w:rsidR="0086671E" w:rsidRPr="00F04BE6" w:rsidRDefault="0086671E" w:rsidP="00F04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708" w:type="dxa"/>
          </w:tcPr>
          <w:p w:rsidR="0086671E" w:rsidRPr="00F04BE6" w:rsidRDefault="0086671E" w:rsidP="00F04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567" w:type="dxa"/>
          </w:tcPr>
          <w:p w:rsidR="0086671E" w:rsidRPr="00F04BE6" w:rsidRDefault="0086671E" w:rsidP="00F04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426" w:type="dxa"/>
            <w:textDirection w:val="btLr"/>
            <w:vAlign w:val="center"/>
          </w:tcPr>
          <w:p w:rsidR="0086671E" w:rsidRPr="00F04BE6" w:rsidRDefault="0086671E" w:rsidP="00F04BE6">
            <w:pPr>
              <w:spacing w:after="0" w:line="240" w:lineRule="auto"/>
              <w:ind w:left="113" w:right="113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- 27</w:t>
            </w:r>
          </w:p>
        </w:tc>
        <w:tc>
          <w:tcPr>
            <w:tcW w:w="425" w:type="dxa"/>
            <w:textDirection w:val="btLr"/>
            <w:vAlign w:val="center"/>
          </w:tcPr>
          <w:p w:rsidR="0086671E" w:rsidRPr="00F04BE6" w:rsidRDefault="0086671E" w:rsidP="00F04BE6">
            <w:pPr>
              <w:spacing w:after="0" w:line="240" w:lineRule="auto"/>
              <w:ind w:left="113" w:right="113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- 8</w:t>
            </w:r>
          </w:p>
        </w:tc>
        <w:tc>
          <w:tcPr>
            <w:tcW w:w="850" w:type="dxa"/>
          </w:tcPr>
          <w:p w:rsidR="0086671E" w:rsidRPr="00F04BE6" w:rsidRDefault="0086671E" w:rsidP="00F04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</w:t>
            </w:r>
          </w:p>
        </w:tc>
        <w:tc>
          <w:tcPr>
            <w:tcW w:w="709" w:type="dxa"/>
          </w:tcPr>
          <w:p w:rsidR="0086671E" w:rsidRPr="00F04BE6" w:rsidRDefault="0086671E" w:rsidP="00F04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35" w:type="dxa"/>
          </w:tcPr>
          <w:p w:rsidR="0086671E" w:rsidRPr="00F04BE6" w:rsidRDefault="0086671E" w:rsidP="00F04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6671E" w:rsidRPr="00F04BE6" w:rsidTr="007A01BE">
        <w:trPr>
          <w:trHeight w:val="871"/>
          <w:jc w:val="right"/>
        </w:trPr>
        <w:tc>
          <w:tcPr>
            <w:tcW w:w="1701" w:type="dxa"/>
          </w:tcPr>
          <w:p w:rsidR="0086671E" w:rsidRPr="00F04BE6" w:rsidRDefault="0086671E" w:rsidP="00F04BE6">
            <w:pPr>
              <w:tabs>
                <w:tab w:val="left" w:pos="1310"/>
              </w:tabs>
              <w:spacing w:after="120" w:line="228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Присадка антиокислительная 4-метил-2,6-дитретичный </w:t>
            </w:r>
            <w:proofErr w:type="spellStart"/>
            <w:r w:rsidRPr="00F04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бутилфенол</w:t>
            </w:r>
            <w:proofErr w:type="spellEnd"/>
            <w:r w:rsidRPr="00F04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(Агидол-1) технический</w:t>
            </w:r>
          </w:p>
        </w:tc>
        <w:tc>
          <w:tcPr>
            <w:tcW w:w="567" w:type="dxa"/>
          </w:tcPr>
          <w:p w:rsidR="0086671E" w:rsidRPr="00F04BE6" w:rsidRDefault="0086671E" w:rsidP="00F04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9" w:type="dxa"/>
          </w:tcPr>
          <w:p w:rsidR="0086671E" w:rsidRPr="00F04BE6" w:rsidRDefault="0086671E" w:rsidP="00F04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твердое вещество</w:t>
            </w:r>
          </w:p>
        </w:tc>
        <w:tc>
          <w:tcPr>
            <w:tcW w:w="567" w:type="dxa"/>
          </w:tcPr>
          <w:p w:rsidR="0086671E" w:rsidRPr="00F04BE6" w:rsidRDefault="0086671E" w:rsidP="00F04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</w:t>
            </w:r>
          </w:p>
        </w:tc>
        <w:tc>
          <w:tcPr>
            <w:tcW w:w="709" w:type="dxa"/>
          </w:tcPr>
          <w:p w:rsidR="0086671E" w:rsidRPr="00F04BE6" w:rsidRDefault="0086671E" w:rsidP="00F04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</w:t>
            </w:r>
          </w:p>
        </w:tc>
        <w:tc>
          <w:tcPr>
            <w:tcW w:w="425" w:type="dxa"/>
          </w:tcPr>
          <w:p w:rsidR="0086671E" w:rsidRPr="00F04BE6" w:rsidRDefault="0086671E" w:rsidP="00F04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</w:t>
            </w:r>
          </w:p>
        </w:tc>
        <w:tc>
          <w:tcPr>
            <w:tcW w:w="567" w:type="dxa"/>
          </w:tcPr>
          <w:p w:rsidR="0086671E" w:rsidRPr="00F04BE6" w:rsidRDefault="0086671E" w:rsidP="00F04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567" w:type="dxa"/>
          </w:tcPr>
          <w:p w:rsidR="0086671E" w:rsidRPr="00F04BE6" w:rsidRDefault="0086671E" w:rsidP="00F04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709" w:type="dxa"/>
          </w:tcPr>
          <w:p w:rsidR="0086671E" w:rsidRPr="00F04BE6" w:rsidRDefault="0086671E" w:rsidP="00F04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</w:t>
            </w:r>
          </w:p>
        </w:tc>
        <w:tc>
          <w:tcPr>
            <w:tcW w:w="425" w:type="dxa"/>
          </w:tcPr>
          <w:p w:rsidR="0086671E" w:rsidRPr="00F04BE6" w:rsidRDefault="0086671E" w:rsidP="00F04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709" w:type="dxa"/>
          </w:tcPr>
          <w:p w:rsidR="0086671E" w:rsidRPr="00F04BE6" w:rsidRDefault="0086671E" w:rsidP="00F04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≥425</w:t>
            </w:r>
          </w:p>
        </w:tc>
        <w:tc>
          <w:tcPr>
            <w:tcW w:w="567" w:type="dxa"/>
          </w:tcPr>
          <w:p w:rsidR="0086671E" w:rsidRPr="00F04BE6" w:rsidRDefault="0086671E" w:rsidP="00F04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</w:t>
            </w:r>
          </w:p>
        </w:tc>
        <w:tc>
          <w:tcPr>
            <w:tcW w:w="709" w:type="dxa"/>
          </w:tcPr>
          <w:p w:rsidR="0086671E" w:rsidRPr="00F04BE6" w:rsidRDefault="0086671E" w:rsidP="00F04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567" w:type="dxa"/>
          </w:tcPr>
          <w:p w:rsidR="0086671E" w:rsidRPr="00F04BE6" w:rsidRDefault="0086671E" w:rsidP="00F04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</w:t>
            </w:r>
          </w:p>
        </w:tc>
        <w:tc>
          <w:tcPr>
            <w:tcW w:w="708" w:type="dxa"/>
          </w:tcPr>
          <w:p w:rsidR="0086671E" w:rsidRPr="00F04BE6" w:rsidRDefault="0086671E" w:rsidP="00F04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</w:t>
            </w:r>
          </w:p>
        </w:tc>
        <w:tc>
          <w:tcPr>
            <w:tcW w:w="567" w:type="dxa"/>
          </w:tcPr>
          <w:p w:rsidR="0086671E" w:rsidRPr="00F04BE6" w:rsidRDefault="0086671E" w:rsidP="00F04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</w:t>
            </w:r>
          </w:p>
        </w:tc>
        <w:tc>
          <w:tcPr>
            <w:tcW w:w="426" w:type="dxa"/>
          </w:tcPr>
          <w:p w:rsidR="0086671E" w:rsidRPr="00F04BE6" w:rsidRDefault="0086671E" w:rsidP="00F04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</w:t>
            </w:r>
          </w:p>
        </w:tc>
        <w:tc>
          <w:tcPr>
            <w:tcW w:w="425" w:type="dxa"/>
          </w:tcPr>
          <w:p w:rsidR="0086671E" w:rsidRPr="00F04BE6" w:rsidRDefault="0086671E" w:rsidP="00F04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</w:t>
            </w:r>
          </w:p>
        </w:tc>
        <w:tc>
          <w:tcPr>
            <w:tcW w:w="850" w:type="dxa"/>
          </w:tcPr>
          <w:p w:rsidR="0086671E" w:rsidRPr="00F04BE6" w:rsidRDefault="0086671E" w:rsidP="00F04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</w:t>
            </w:r>
          </w:p>
        </w:tc>
        <w:tc>
          <w:tcPr>
            <w:tcW w:w="709" w:type="dxa"/>
          </w:tcPr>
          <w:p w:rsidR="0086671E" w:rsidRPr="00F04BE6" w:rsidRDefault="0086671E" w:rsidP="00F04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</w:t>
            </w:r>
          </w:p>
        </w:tc>
        <w:tc>
          <w:tcPr>
            <w:tcW w:w="1735" w:type="dxa"/>
          </w:tcPr>
          <w:p w:rsidR="0086671E" w:rsidRPr="00F04BE6" w:rsidRDefault="0086671E" w:rsidP="00F04BE6">
            <w:pPr>
              <w:spacing w:after="0" w:line="240" w:lineRule="auto"/>
              <w:ind w:left="-108" w:right="-10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Пыль оказывает на организм общетоксическое действие. Через неповрежденную кожу не проникает. Воздействует на слизистую оболочку носа, горла, глаз.</w:t>
            </w:r>
          </w:p>
        </w:tc>
      </w:tr>
    </w:tbl>
    <w:p w:rsidR="00F04BE6" w:rsidRDefault="00F04BE6" w:rsidP="00F87824">
      <w:pPr>
        <w:tabs>
          <w:tab w:val="left" w:pos="15876"/>
        </w:tabs>
        <w:spacing w:after="0" w:line="240" w:lineRule="auto"/>
        <w:ind w:right="142"/>
        <w:rPr>
          <w:rFonts w:ascii="Times New Roman" w:eastAsia="Times New Roman" w:hAnsi="Times New Roman" w:cs="Times New Roman"/>
          <w:sz w:val="18"/>
          <w:szCs w:val="18"/>
          <w:lang w:eastAsia="ru-RU"/>
        </w:rPr>
        <w:sectPr w:rsidR="00F04BE6" w:rsidSect="008865E7">
          <w:pgSz w:w="16838" w:h="11906" w:orient="landscape" w:code="9"/>
          <w:pgMar w:top="1134" w:right="567" w:bottom="624" w:left="567" w:header="454" w:footer="454" w:gutter="0"/>
          <w:cols w:space="708"/>
          <w:titlePg/>
          <w:docGrid w:linePitch="360"/>
        </w:sectPr>
      </w:pPr>
      <w:r w:rsidRPr="00F04BE6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        </w:t>
      </w:r>
    </w:p>
    <w:p w:rsidR="00296038" w:rsidRDefault="003628A7" w:rsidP="00D13D5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pacing w:val="-1"/>
        </w:rPr>
      </w:pPr>
      <w:r w:rsidRPr="00381B04">
        <w:rPr>
          <w:rFonts w:ascii="Times New Roman" w:hAnsi="Times New Roman" w:cs="Times New Roman"/>
          <w:color w:val="000000"/>
          <w:spacing w:val="-1"/>
        </w:rPr>
        <w:lastRenderedPageBreak/>
        <w:t xml:space="preserve">б) </w:t>
      </w:r>
      <w:r w:rsidR="00D13D56">
        <w:rPr>
          <w:rFonts w:ascii="Times New Roman" w:hAnsi="Times New Roman" w:cs="Times New Roman"/>
          <w:color w:val="000000"/>
          <w:spacing w:val="-1"/>
        </w:rPr>
        <w:t>Станция</w:t>
      </w:r>
      <w:r w:rsidR="003E6AA6" w:rsidRPr="00381B04">
        <w:rPr>
          <w:rFonts w:ascii="Times New Roman" w:hAnsi="Times New Roman" w:cs="Times New Roman"/>
          <w:b/>
        </w:rPr>
        <w:t xml:space="preserve"> </w:t>
      </w:r>
      <w:r w:rsidR="003E6AA6" w:rsidRPr="00381B04">
        <w:rPr>
          <w:rFonts w:ascii="Times New Roman" w:hAnsi="Times New Roman" w:cs="Times New Roman"/>
          <w:color w:val="000000"/>
          <w:spacing w:val="-1"/>
        </w:rPr>
        <w:t>эксплуатируется в соответствии с действующим</w:t>
      </w:r>
      <w:r w:rsidRPr="00381B04">
        <w:rPr>
          <w:rFonts w:ascii="Times New Roman" w:hAnsi="Times New Roman" w:cs="Times New Roman"/>
          <w:color w:val="000000"/>
          <w:spacing w:val="-1"/>
        </w:rPr>
        <w:t xml:space="preserve"> технологическ</w:t>
      </w:r>
      <w:r w:rsidR="003E6AA6" w:rsidRPr="00381B04">
        <w:rPr>
          <w:rFonts w:ascii="Times New Roman" w:hAnsi="Times New Roman" w:cs="Times New Roman"/>
          <w:color w:val="000000"/>
          <w:spacing w:val="-1"/>
        </w:rPr>
        <w:t>и</w:t>
      </w:r>
      <w:r w:rsidRPr="00381B04">
        <w:rPr>
          <w:rFonts w:ascii="Times New Roman" w:hAnsi="Times New Roman" w:cs="Times New Roman"/>
          <w:color w:val="000000"/>
          <w:spacing w:val="-1"/>
        </w:rPr>
        <w:t>м регламент</w:t>
      </w:r>
      <w:r w:rsidR="003E6AA6" w:rsidRPr="00381B04">
        <w:rPr>
          <w:rFonts w:ascii="Times New Roman" w:hAnsi="Times New Roman" w:cs="Times New Roman"/>
          <w:color w:val="000000"/>
          <w:spacing w:val="-1"/>
        </w:rPr>
        <w:t>ом</w:t>
      </w:r>
      <w:r w:rsidR="001A0EBC" w:rsidRPr="00381B04">
        <w:rPr>
          <w:rFonts w:ascii="Times New Roman" w:hAnsi="Times New Roman" w:cs="Times New Roman"/>
          <w:color w:val="000000"/>
          <w:spacing w:val="-1"/>
        </w:rPr>
        <w:t xml:space="preserve"> </w:t>
      </w:r>
      <w:r w:rsidR="00D13D56">
        <w:rPr>
          <w:rFonts w:ascii="Times New Roman" w:hAnsi="Times New Roman" w:cs="Times New Roman"/>
        </w:rPr>
        <w:t>Станции</w:t>
      </w:r>
      <w:r w:rsidR="00D13D56">
        <w:rPr>
          <w:rFonts w:ascii="Times New Roman" w:hAnsi="Times New Roman" w:cs="Times New Roman"/>
          <w:color w:val="000000"/>
          <w:spacing w:val="-1"/>
        </w:rPr>
        <w:t>.</w:t>
      </w:r>
    </w:p>
    <w:p w:rsidR="00874D51" w:rsidRDefault="00874D51" w:rsidP="00381B04">
      <w:pPr>
        <w:pStyle w:val="a3"/>
        <w:numPr>
          <w:ilvl w:val="1"/>
          <w:numId w:val="16"/>
        </w:numPr>
        <w:tabs>
          <w:tab w:val="clear" w:pos="45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1"/>
        </w:rPr>
      </w:pPr>
      <w:r w:rsidRPr="00381B04">
        <w:rPr>
          <w:rFonts w:ascii="Times New Roman" w:hAnsi="Times New Roman" w:cs="Times New Roman"/>
          <w:spacing w:val="-1"/>
        </w:rPr>
        <w:t xml:space="preserve">Настоящее </w:t>
      </w:r>
      <w:r w:rsidR="00B50841">
        <w:rPr>
          <w:rFonts w:ascii="Times New Roman" w:hAnsi="Times New Roman" w:cs="Times New Roman"/>
          <w:spacing w:val="-1"/>
        </w:rPr>
        <w:t>С</w:t>
      </w:r>
      <w:r w:rsidRPr="00381B04">
        <w:rPr>
          <w:rFonts w:ascii="Times New Roman" w:hAnsi="Times New Roman" w:cs="Times New Roman"/>
          <w:spacing w:val="-1"/>
        </w:rPr>
        <w:t xml:space="preserve">оглашение действует </w:t>
      </w:r>
      <w:r w:rsidR="006B25F1">
        <w:rPr>
          <w:rFonts w:ascii="Times New Roman" w:hAnsi="Times New Roman" w:cs="Times New Roman"/>
          <w:spacing w:val="-1"/>
        </w:rPr>
        <w:t>с даты его заключения до истечения</w:t>
      </w:r>
      <w:r w:rsidRPr="00381B04">
        <w:rPr>
          <w:rFonts w:ascii="Times New Roman" w:hAnsi="Times New Roman" w:cs="Times New Roman"/>
          <w:spacing w:val="-1"/>
        </w:rPr>
        <w:t xml:space="preserve"> </w:t>
      </w:r>
      <w:r w:rsidR="00B50841">
        <w:rPr>
          <w:rFonts w:ascii="Times New Roman" w:hAnsi="Times New Roman" w:cs="Times New Roman"/>
          <w:spacing w:val="-1"/>
        </w:rPr>
        <w:t xml:space="preserve">гарантийного срока, установленного </w:t>
      </w:r>
      <w:r w:rsidR="00F5137E">
        <w:rPr>
          <w:rFonts w:ascii="Times New Roman" w:hAnsi="Times New Roman" w:cs="Times New Roman"/>
          <w:spacing w:val="-1"/>
        </w:rPr>
        <w:t xml:space="preserve">настоящим </w:t>
      </w:r>
      <w:r w:rsidR="00B50841">
        <w:rPr>
          <w:rFonts w:ascii="Times New Roman" w:hAnsi="Times New Roman" w:cs="Times New Roman"/>
          <w:spacing w:val="-1"/>
        </w:rPr>
        <w:t>Соглашени</w:t>
      </w:r>
      <w:r w:rsidR="00F5137E">
        <w:rPr>
          <w:rFonts w:ascii="Times New Roman" w:hAnsi="Times New Roman" w:cs="Times New Roman"/>
          <w:spacing w:val="-1"/>
        </w:rPr>
        <w:t>ем</w:t>
      </w:r>
      <w:r w:rsidR="008030B0" w:rsidRPr="00381B04">
        <w:rPr>
          <w:rFonts w:ascii="Times New Roman" w:hAnsi="Times New Roman" w:cs="Times New Roman"/>
        </w:rPr>
        <w:t>.</w:t>
      </w:r>
      <w:r w:rsidRPr="00381B04">
        <w:rPr>
          <w:rFonts w:ascii="Times New Roman" w:hAnsi="Times New Roman" w:cs="Times New Roman"/>
          <w:spacing w:val="-1"/>
        </w:rPr>
        <w:t xml:space="preserve"> </w:t>
      </w:r>
    </w:p>
    <w:p w:rsidR="00874D51" w:rsidRPr="00381B04" w:rsidRDefault="00874D51" w:rsidP="00381B04">
      <w:pPr>
        <w:spacing w:after="0" w:line="240" w:lineRule="auto"/>
        <w:ind w:firstLine="709"/>
        <w:jc w:val="center"/>
        <w:rPr>
          <w:rFonts w:ascii="Times New Roman" w:hAnsi="Times New Roman" w:cs="Times New Roman"/>
          <w:spacing w:val="-1"/>
        </w:rPr>
      </w:pPr>
    </w:p>
    <w:p w:rsidR="00874D51" w:rsidRPr="00D23664" w:rsidRDefault="006A5A5B" w:rsidP="008A4AC4">
      <w:pPr>
        <w:pStyle w:val="a3"/>
        <w:widowControl w:val="0"/>
        <w:numPr>
          <w:ilvl w:val="0"/>
          <w:numId w:val="21"/>
        </w:numPr>
        <w:tabs>
          <w:tab w:val="left" w:pos="3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D23664">
        <w:rPr>
          <w:rFonts w:ascii="Times New Roman" w:eastAsia="Times New Roman" w:hAnsi="Times New Roman" w:cs="Times New Roman"/>
          <w:b/>
          <w:bCs/>
          <w:lang w:eastAsia="ru-RU"/>
        </w:rPr>
        <w:t>О</w:t>
      </w:r>
      <w:r w:rsidR="00874D51" w:rsidRPr="00D23664">
        <w:rPr>
          <w:rFonts w:ascii="Times New Roman" w:eastAsia="Times New Roman" w:hAnsi="Times New Roman" w:cs="Times New Roman"/>
          <w:b/>
          <w:bCs/>
          <w:lang w:eastAsia="ru-RU"/>
        </w:rPr>
        <w:t>тветственность</w:t>
      </w:r>
    </w:p>
    <w:p w:rsidR="0086671E" w:rsidRDefault="0086671E" w:rsidP="0086671E">
      <w:pPr>
        <w:pStyle w:val="a3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237400" w:rsidRDefault="003B74C0" w:rsidP="00213A9A">
      <w:pPr>
        <w:pStyle w:val="a3"/>
        <w:numPr>
          <w:ilvl w:val="1"/>
          <w:numId w:val="21"/>
        </w:numPr>
        <w:ind w:left="0" w:firstLine="709"/>
        <w:jc w:val="both"/>
        <w:rPr>
          <w:rFonts w:ascii="Times New Roman" w:hAnsi="Times New Roman" w:cs="Times New Roman"/>
          <w:spacing w:val="-1"/>
        </w:rPr>
      </w:pPr>
      <w:r>
        <w:rPr>
          <w:rFonts w:ascii="Times New Roman" w:hAnsi="Times New Roman" w:cs="Times New Roman"/>
          <w:spacing w:val="-1"/>
        </w:rPr>
        <w:t xml:space="preserve">После </w:t>
      </w:r>
      <w:r w:rsidR="00A41EB5">
        <w:rPr>
          <w:rFonts w:ascii="Times New Roman" w:hAnsi="Times New Roman" w:cs="Times New Roman"/>
          <w:spacing w:val="-1"/>
        </w:rPr>
        <w:t>монтажа</w:t>
      </w:r>
      <w:r w:rsidR="00F14B66">
        <w:rPr>
          <w:rFonts w:ascii="Times New Roman" w:hAnsi="Times New Roman" w:cs="Times New Roman"/>
          <w:spacing w:val="-1"/>
        </w:rPr>
        <w:t xml:space="preserve"> и</w:t>
      </w:r>
      <w:r w:rsidR="00A41EB5">
        <w:rPr>
          <w:rFonts w:ascii="Times New Roman" w:hAnsi="Times New Roman" w:cs="Times New Roman"/>
          <w:spacing w:val="-1"/>
        </w:rPr>
        <w:t xml:space="preserve"> </w:t>
      </w:r>
      <w:r w:rsidR="00F14B66">
        <w:rPr>
          <w:rFonts w:ascii="Times New Roman" w:hAnsi="Times New Roman" w:cs="Times New Roman"/>
          <w:spacing w:val="-1"/>
        </w:rPr>
        <w:t>ввода в эксплуатацию Станции и Системы</w:t>
      </w:r>
      <w:r>
        <w:rPr>
          <w:rFonts w:ascii="Times New Roman" w:hAnsi="Times New Roman" w:cs="Times New Roman"/>
          <w:spacing w:val="-1"/>
        </w:rPr>
        <w:t xml:space="preserve"> в</w:t>
      </w:r>
      <w:r w:rsidR="008D05B0" w:rsidRPr="008A4AC4">
        <w:rPr>
          <w:rFonts w:ascii="Times New Roman" w:hAnsi="Times New Roman" w:cs="Times New Roman"/>
          <w:spacing w:val="-1"/>
        </w:rPr>
        <w:t xml:space="preserve"> случае невыполнения гарантийных технологических показателей</w:t>
      </w:r>
      <w:r w:rsidR="002B034A">
        <w:rPr>
          <w:rFonts w:ascii="Times New Roman" w:hAnsi="Times New Roman" w:cs="Times New Roman"/>
          <w:spacing w:val="-1"/>
        </w:rPr>
        <w:t xml:space="preserve"> </w:t>
      </w:r>
      <w:r w:rsidR="008D05B0" w:rsidRPr="008A4AC4">
        <w:rPr>
          <w:rFonts w:ascii="Times New Roman" w:hAnsi="Times New Roman" w:cs="Times New Roman"/>
          <w:spacing w:val="-1"/>
        </w:rPr>
        <w:t>(таблица №1</w:t>
      </w:r>
      <w:r w:rsidR="00557203" w:rsidRPr="00557203">
        <w:rPr>
          <w:rFonts w:ascii="Times New Roman" w:hAnsi="Times New Roman" w:cs="Times New Roman"/>
          <w:spacing w:val="-1"/>
        </w:rPr>
        <w:t xml:space="preserve"> </w:t>
      </w:r>
      <w:r w:rsidR="00557203">
        <w:rPr>
          <w:rFonts w:ascii="Times New Roman" w:hAnsi="Times New Roman" w:cs="Times New Roman"/>
          <w:spacing w:val="-1"/>
        </w:rPr>
        <w:t>настоящего Соглашения</w:t>
      </w:r>
      <w:r w:rsidR="008D05B0" w:rsidRPr="008A4AC4">
        <w:rPr>
          <w:rFonts w:ascii="Times New Roman" w:hAnsi="Times New Roman" w:cs="Times New Roman"/>
          <w:spacing w:val="-1"/>
        </w:rPr>
        <w:t xml:space="preserve">) Производитель обязуется безвозмездно отрегулировать/дать предложения по изменению условий эксплуатации </w:t>
      </w:r>
      <w:r w:rsidR="00F14B66">
        <w:rPr>
          <w:rFonts w:ascii="Times New Roman" w:hAnsi="Times New Roman" w:cs="Times New Roman"/>
          <w:spacing w:val="-1"/>
        </w:rPr>
        <w:t>Станции или Системы</w:t>
      </w:r>
      <w:r w:rsidR="008D05B0" w:rsidRPr="008A4AC4">
        <w:rPr>
          <w:rFonts w:ascii="Times New Roman" w:hAnsi="Times New Roman" w:cs="Times New Roman"/>
          <w:spacing w:val="-1"/>
        </w:rPr>
        <w:t xml:space="preserve"> в рамках действующей нормативной документации </w:t>
      </w:r>
      <w:r w:rsidR="00F14B66">
        <w:rPr>
          <w:rFonts w:ascii="Times New Roman" w:hAnsi="Times New Roman" w:cs="Times New Roman"/>
          <w:spacing w:val="-1"/>
        </w:rPr>
        <w:t>Станции</w:t>
      </w:r>
      <w:r w:rsidR="008D05B0" w:rsidRPr="008A4AC4">
        <w:rPr>
          <w:rFonts w:ascii="Times New Roman" w:hAnsi="Times New Roman" w:cs="Times New Roman"/>
          <w:spacing w:val="-1"/>
        </w:rPr>
        <w:t xml:space="preserve"> для достижения гарантийных показателей.</w:t>
      </w:r>
    </w:p>
    <w:p w:rsidR="008D05B0" w:rsidRDefault="008D05B0" w:rsidP="00213A9A">
      <w:pPr>
        <w:pStyle w:val="a3"/>
        <w:ind w:left="0" w:firstLine="709"/>
        <w:jc w:val="both"/>
        <w:rPr>
          <w:rFonts w:ascii="Times New Roman" w:hAnsi="Times New Roman" w:cs="Times New Roman"/>
          <w:spacing w:val="-1"/>
        </w:rPr>
      </w:pPr>
      <w:r w:rsidRPr="008A4AC4">
        <w:rPr>
          <w:rFonts w:ascii="Times New Roman" w:hAnsi="Times New Roman" w:cs="Times New Roman"/>
          <w:spacing w:val="-1"/>
        </w:rPr>
        <w:t>Срок устранения: 15 календарных дней с момента получения уведомления (претензии) Заказчика о выявленном отклонении в работе.</w:t>
      </w:r>
    </w:p>
    <w:p w:rsidR="008D05B0" w:rsidRDefault="00A74CBE" w:rsidP="00213A9A">
      <w:pPr>
        <w:pStyle w:val="a3"/>
        <w:numPr>
          <w:ilvl w:val="1"/>
          <w:numId w:val="21"/>
        </w:numPr>
        <w:ind w:left="0" w:firstLine="709"/>
        <w:jc w:val="both"/>
        <w:rPr>
          <w:rFonts w:ascii="Times New Roman" w:hAnsi="Times New Roman" w:cs="Times New Roman"/>
          <w:spacing w:val="-1"/>
        </w:rPr>
      </w:pPr>
      <w:r>
        <w:rPr>
          <w:rFonts w:ascii="Times New Roman" w:hAnsi="Times New Roman" w:cs="Times New Roman"/>
          <w:spacing w:val="-1"/>
        </w:rPr>
        <w:t>В случае, е</w:t>
      </w:r>
      <w:r w:rsidR="00722F88">
        <w:rPr>
          <w:rFonts w:ascii="Times New Roman" w:hAnsi="Times New Roman" w:cs="Times New Roman"/>
          <w:spacing w:val="-1"/>
        </w:rPr>
        <w:t>сли п</w:t>
      </w:r>
      <w:r>
        <w:rPr>
          <w:rFonts w:ascii="Times New Roman" w:hAnsi="Times New Roman" w:cs="Times New Roman"/>
          <w:spacing w:val="-1"/>
        </w:rPr>
        <w:t>ри</w:t>
      </w:r>
      <w:r w:rsidR="00722F88">
        <w:rPr>
          <w:rFonts w:ascii="Times New Roman" w:hAnsi="Times New Roman" w:cs="Times New Roman"/>
          <w:spacing w:val="-1"/>
        </w:rPr>
        <w:t xml:space="preserve"> выполнени</w:t>
      </w:r>
      <w:r>
        <w:rPr>
          <w:rFonts w:ascii="Times New Roman" w:hAnsi="Times New Roman" w:cs="Times New Roman"/>
          <w:spacing w:val="-1"/>
        </w:rPr>
        <w:t>и</w:t>
      </w:r>
      <w:r w:rsidR="00722F88">
        <w:rPr>
          <w:rFonts w:ascii="Times New Roman" w:hAnsi="Times New Roman" w:cs="Times New Roman"/>
          <w:spacing w:val="-1"/>
        </w:rPr>
        <w:t xml:space="preserve"> </w:t>
      </w:r>
      <w:r w:rsidR="002248B3">
        <w:rPr>
          <w:rFonts w:ascii="Times New Roman" w:hAnsi="Times New Roman" w:cs="Times New Roman"/>
          <w:spacing w:val="-1"/>
        </w:rPr>
        <w:t>оговоренного в п.4.1</w:t>
      </w:r>
      <w:r w:rsidR="002E4385">
        <w:rPr>
          <w:rFonts w:ascii="Times New Roman" w:hAnsi="Times New Roman" w:cs="Times New Roman"/>
          <w:spacing w:val="-1"/>
        </w:rPr>
        <w:t xml:space="preserve"> Соглашения</w:t>
      </w:r>
      <w:r w:rsidR="00722F88" w:rsidRPr="002C680C">
        <w:rPr>
          <w:rFonts w:ascii="Times New Roman" w:hAnsi="Times New Roman" w:cs="Times New Roman"/>
          <w:spacing w:val="-1"/>
        </w:rPr>
        <w:t xml:space="preserve"> гарантийны</w:t>
      </w:r>
      <w:r w:rsidR="002E4385">
        <w:rPr>
          <w:rFonts w:ascii="Times New Roman" w:hAnsi="Times New Roman" w:cs="Times New Roman"/>
          <w:spacing w:val="-1"/>
        </w:rPr>
        <w:t>е</w:t>
      </w:r>
      <w:r w:rsidR="00722F88" w:rsidRPr="002C680C">
        <w:rPr>
          <w:rFonts w:ascii="Times New Roman" w:hAnsi="Times New Roman" w:cs="Times New Roman"/>
          <w:spacing w:val="-1"/>
        </w:rPr>
        <w:t xml:space="preserve"> технологически</w:t>
      </w:r>
      <w:r w:rsidR="002E4385">
        <w:rPr>
          <w:rFonts w:ascii="Times New Roman" w:hAnsi="Times New Roman" w:cs="Times New Roman"/>
          <w:spacing w:val="-1"/>
        </w:rPr>
        <w:t>е</w:t>
      </w:r>
      <w:r w:rsidR="00722F88" w:rsidRPr="002C680C">
        <w:rPr>
          <w:rFonts w:ascii="Times New Roman" w:hAnsi="Times New Roman" w:cs="Times New Roman"/>
          <w:spacing w:val="-1"/>
        </w:rPr>
        <w:t xml:space="preserve"> показател</w:t>
      </w:r>
      <w:r w:rsidR="002E4385">
        <w:rPr>
          <w:rFonts w:ascii="Times New Roman" w:hAnsi="Times New Roman" w:cs="Times New Roman"/>
          <w:spacing w:val="-1"/>
        </w:rPr>
        <w:t>и</w:t>
      </w:r>
      <w:r w:rsidR="00722F88">
        <w:rPr>
          <w:rFonts w:ascii="Times New Roman" w:hAnsi="Times New Roman" w:cs="Times New Roman"/>
          <w:spacing w:val="-1"/>
        </w:rPr>
        <w:t xml:space="preserve"> </w:t>
      </w:r>
      <w:r w:rsidR="00722F88" w:rsidRPr="002C680C">
        <w:rPr>
          <w:rFonts w:ascii="Times New Roman" w:hAnsi="Times New Roman" w:cs="Times New Roman"/>
          <w:spacing w:val="-1"/>
        </w:rPr>
        <w:t>(таблица №</w:t>
      </w:r>
      <w:r w:rsidR="002E4385">
        <w:rPr>
          <w:rFonts w:ascii="Times New Roman" w:hAnsi="Times New Roman" w:cs="Times New Roman"/>
          <w:spacing w:val="-1"/>
        </w:rPr>
        <w:t xml:space="preserve"> </w:t>
      </w:r>
      <w:r w:rsidR="00722F88" w:rsidRPr="002C680C">
        <w:rPr>
          <w:rFonts w:ascii="Times New Roman" w:hAnsi="Times New Roman" w:cs="Times New Roman"/>
          <w:spacing w:val="-1"/>
        </w:rPr>
        <w:t>1</w:t>
      </w:r>
      <w:r w:rsidR="00557203" w:rsidRPr="00557203">
        <w:rPr>
          <w:rFonts w:ascii="Times New Roman" w:hAnsi="Times New Roman" w:cs="Times New Roman"/>
          <w:spacing w:val="-1"/>
        </w:rPr>
        <w:t xml:space="preserve"> </w:t>
      </w:r>
      <w:r w:rsidR="00557203">
        <w:rPr>
          <w:rFonts w:ascii="Times New Roman" w:hAnsi="Times New Roman" w:cs="Times New Roman"/>
          <w:spacing w:val="-1"/>
        </w:rPr>
        <w:t>настоящего Соглашения</w:t>
      </w:r>
      <w:r w:rsidR="00722F88" w:rsidRPr="002C680C">
        <w:rPr>
          <w:rFonts w:ascii="Times New Roman" w:hAnsi="Times New Roman" w:cs="Times New Roman"/>
          <w:spacing w:val="-1"/>
        </w:rPr>
        <w:t>)</w:t>
      </w:r>
      <w:r w:rsidR="002E4385">
        <w:rPr>
          <w:rFonts w:ascii="Times New Roman" w:hAnsi="Times New Roman" w:cs="Times New Roman"/>
          <w:spacing w:val="-1"/>
        </w:rPr>
        <w:t xml:space="preserve"> не будут </w:t>
      </w:r>
      <w:r w:rsidR="000B205F">
        <w:rPr>
          <w:rFonts w:ascii="Times New Roman" w:hAnsi="Times New Roman" w:cs="Times New Roman"/>
          <w:spacing w:val="-1"/>
        </w:rPr>
        <w:t>обеспечены</w:t>
      </w:r>
      <w:r w:rsidR="002E4385">
        <w:rPr>
          <w:rFonts w:ascii="Times New Roman" w:hAnsi="Times New Roman" w:cs="Times New Roman"/>
          <w:spacing w:val="-1"/>
        </w:rPr>
        <w:t xml:space="preserve">, </w:t>
      </w:r>
      <w:r w:rsidR="008D05B0" w:rsidRPr="008A4AC4">
        <w:rPr>
          <w:rFonts w:ascii="Times New Roman" w:hAnsi="Times New Roman" w:cs="Times New Roman"/>
          <w:spacing w:val="-1"/>
        </w:rPr>
        <w:t>П</w:t>
      </w:r>
      <w:r w:rsidR="00534E98">
        <w:rPr>
          <w:rFonts w:ascii="Times New Roman" w:hAnsi="Times New Roman" w:cs="Times New Roman"/>
          <w:spacing w:val="-1"/>
        </w:rPr>
        <w:t>роизводитель</w:t>
      </w:r>
      <w:r w:rsidR="00527B24">
        <w:rPr>
          <w:rFonts w:ascii="Times New Roman" w:hAnsi="Times New Roman" w:cs="Times New Roman"/>
          <w:spacing w:val="-1"/>
        </w:rPr>
        <w:t xml:space="preserve"> </w:t>
      </w:r>
      <w:r w:rsidR="008D05B0" w:rsidRPr="008A4AC4">
        <w:rPr>
          <w:rFonts w:ascii="Times New Roman" w:hAnsi="Times New Roman" w:cs="Times New Roman"/>
          <w:spacing w:val="-1"/>
        </w:rPr>
        <w:t>обязуется:</w:t>
      </w:r>
    </w:p>
    <w:p w:rsidR="008D05B0" w:rsidRPr="00E76B88" w:rsidRDefault="008D05B0" w:rsidP="003B63CD">
      <w:pPr>
        <w:pStyle w:val="a3"/>
        <w:numPr>
          <w:ilvl w:val="2"/>
          <w:numId w:val="21"/>
        </w:numPr>
        <w:ind w:left="0" w:firstLine="709"/>
        <w:jc w:val="both"/>
        <w:rPr>
          <w:rFonts w:ascii="Times New Roman" w:hAnsi="Times New Roman" w:cs="Times New Roman"/>
          <w:spacing w:val="-1"/>
        </w:rPr>
      </w:pPr>
      <w:r w:rsidRPr="00E76B88">
        <w:rPr>
          <w:rFonts w:ascii="Times New Roman" w:hAnsi="Times New Roman" w:cs="Times New Roman"/>
          <w:spacing w:val="-1"/>
        </w:rPr>
        <w:t>Выплатить денежную компенсацию, исчисля</w:t>
      </w:r>
      <w:r w:rsidR="00A74CBE">
        <w:rPr>
          <w:rFonts w:ascii="Times New Roman" w:hAnsi="Times New Roman" w:cs="Times New Roman"/>
          <w:spacing w:val="-1"/>
        </w:rPr>
        <w:t>емую</w:t>
      </w:r>
      <w:r w:rsidRPr="00E76B88">
        <w:rPr>
          <w:rFonts w:ascii="Times New Roman" w:hAnsi="Times New Roman" w:cs="Times New Roman"/>
          <w:spacing w:val="-1"/>
        </w:rPr>
        <w:t xml:space="preserve"> в соответствии с линейной формулой фактического срока </w:t>
      </w:r>
      <w:r w:rsidR="00711274">
        <w:rPr>
          <w:rFonts w:ascii="Times New Roman" w:hAnsi="Times New Roman" w:cs="Times New Roman"/>
          <w:spacing w:val="-1"/>
        </w:rPr>
        <w:t xml:space="preserve">использования </w:t>
      </w:r>
      <w:r w:rsidRPr="00E76B88">
        <w:rPr>
          <w:rFonts w:ascii="Times New Roman" w:hAnsi="Times New Roman" w:cs="Times New Roman"/>
          <w:spacing w:val="-1"/>
        </w:rPr>
        <w:t>по сравнению с гаранти</w:t>
      </w:r>
      <w:r w:rsidR="00406853">
        <w:rPr>
          <w:rFonts w:ascii="Times New Roman" w:hAnsi="Times New Roman" w:cs="Times New Roman"/>
          <w:spacing w:val="-1"/>
        </w:rPr>
        <w:t>йным</w:t>
      </w:r>
      <w:r w:rsidRPr="00E76B88">
        <w:rPr>
          <w:rFonts w:ascii="Times New Roman" w:hAnsi="Times New Roman" w:cs="Times New Roman"/>
          <w:spacing w:val="-1"/>
        </w:rPr>
        <w:t xml:space="preserve"> сроком от 100% до 0% стоимости </w:t>
      </w:r>
      <w:r w:rsidR="00534E98">
        <w:rPr>
          <w:rFonts w:ascii="Times New Roman" w:hAnsi="Times New Roman" w:cs="Times New Roman"/>
          <w:spacing w:val="-1"/>
        </w:rPr>
        <w:t>Системы</w:t>
      </w:r>
      <w:r w:rsidR="00A41EB5">
        <w:rPr>
          <w:rFonts w:ascii="Times New Roman" w:hAnsi="Times New Roman" w:cs="Times New Roman"/>
          <w:spacing w:val="-1"/>
        </w:rPr>
        <w:t>,</w:t>
      </w:r>
      <w:r w:rsidR="00711274">
        <w:rPr>
          <w:rFonts w:ascii="Times New Roman" w:hAnsi="Times New Roman" w:cs="Times New Roman"/>
          <w:spacing w:val="-1"/>
        </w:rPr>
        <w:t xml:space="preserve"> уплаченной Заказчиком,</w:t>
      </w:r>
      <w:r w:rsidRPr="00E76B88">
        <w:rPr>
          <w:rFonts w:ascii="Times New Roman" w:hAnsi="Times New Roman" w:cs="Times New Roman"/>
          <w:spacing w:val="-1"/>
        </w:rPr>
        <w:t xml:space="preserve"> в течение 10 (десяти) календарных дней с момента получения счета или письменного требования (претензии) Заказчика.</w:t>
      </w:r>
    </w:p>
    <w:p w:rsidR="008D05B0" w:rsidRDefault="008D05B0" w:rsidP="003B63CD">
      <w:pPr>
        <w:pStyle w:val="a3"/>
        <w:ind w:left="0" w:firstLine="709"/>
        <w:jc w:val="both"/>
        <w:rPr>
          <w:rFonts w:ascii="Times New Roman" w:hAnsi="Times New Roman" w:cs="Times New Roman"/>
          <w:spacing w:val="-1"/>
        </w:rPr>
      </w:pPr>
      <w:r w:rsidRPr="00E76B88">
        <w:rPr>
          <w:rFonts w:ascii="Times New Roman" w:hAnsi="Times New Roman" w:cs="Times New Roman"/>
          <w:spacing w:val="-1"/>
        </w:rPr>
        <w:t>Линейная формула для расчета денежной компенсации:</w:t>
      </w:r>
    </w:p>
    <w:p w:rsidR="006479AF" w:rsidRPr="00E76B88" w:rsidRDefault="006479AF" w:rsidP="003B63CD">
      <w:pPr>
        <w:pStyle w:val="a3"/>
        <w:ind w:left="0" w:firstLine="709"/>
        <w:jc w:val="both"/>
        <w:rPr>
          <w:rFonts w:ascii="Times New Roman" w:hAnsi="Times New Roman" w:cs="Times New Roman"/>
          <w:spacing w:val="-1"/>
        </w:rPr>
      </w:pPr>
    </w:p>
    <w:p w:rsidR="008D05B0" w:rsidRDefault="008D05B0" w:rsidP="003B63CD">
      <w:pPr>
        <w:pStyle w:val="a3"/>
        <w:ind w:left="0" w:firstLine="709"/>
        <w:jc w:val="center"/>
        <w:rPr>
          <w:rFonts w:ascii="Times New Roman" w:hAnsi="Times New Roman" w:cs="Times New Roman"/>
          <w:spacing w:val="-1"/>
        </w:rPr>
      </w:pPr>
      <w:r w:rsidRPr="003B63CD">
        <w:rPr>
          <w:rFonts w:ascii="Times New Roman" w:hAnsi="Times New Roman" w:cs="Times New Roman"/>
          <w:spacing w:val="-1"/>
        </w:rPr>
        <w:object w:dxaOrig="1460" w:dyaOrig="6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4.25pt;height:33.75pt" o:ole="" fillcolor="window">
            <v:imagedata r:id="rId8" o:title=""/>
          </v:shape>
          <o:OLEObject Type="Embed" ProgID="Equation.3" ShapeID="_x0000_i1025" DrawAspect="Content" ObjectID="_1603890665" r:id="rId9"/>
        </w:object>
      </w:r>
      <w:r w:rsidRPr="00E76B88">
        <w:rPr>
          <w:rFonts w:ascii="Times New Roman" w:hAnsi="Times New Roman" w:cs="Times New Roman"/>
          <w:spacing w:val="-1"/>
        </w:rPr>
        <w:t>,</w:t>
      </w:r>
    </w:p>
    <w:p w:rsidR="006479AF" w:rsidRPr="00E76B88" w:rsidRDefault="006479AF" w:rsidP="003B63CD">
      <w:pPr>
        <w:pStyle w:val="a3"/>
        <w:ind w:left="0" w:firstLine="709"/>
        <w:jc w:val="center"/>
        <w:rPr>
          <w:rFonts w:ascii="Times New Roman" w:hAnsi="Times New Roman" w:cs="Times New Roman"/>
          <w:spacing w:val="-1"/>
        </w:rPr>
      </w:pPr>
    </w:p>
    <w:p w:rsidR="00711274" w:rsidRDefault="00711274" w:rsidP="003B63CD">
      <w:pPr>
        <w:pStyle w:val="a3"/>
        <w:ind w:left="0" w:firstLine="709"/>
        <w:jc w:val="both"/>
        <w:rPr>
          <w:rFonts w:ascii="Times New Roman" w:hAnsi="Times New Roman" w:cs="Times New Roman"/>
          <w:spacing w:val="-1"/>
        </w:rPr>
      </w:pPr>
      <w:r>
        <w:rPr>
          <w:rFonts w:ascii="Times New Roman" w:hAnsi="Times New Roman" w:cs="Times New Roman"/>
          <w:spacing w:val="-1"/>
        </w:rPr>
        <w:t>г</w:t>
      </w:r>
      <w:r w:rsidR="008D05B0" w:rsidRPr="00E76B88">
        <w:rPr>
          <w:rFonts w:ascii="Times New Roman" w:hAnsi="Times New Roman" w:cs="Times New Roman"/>
          <w:spacing w:val="-1"/>
        </w:rPr>
        <w:t>де</w:t>
      </w:r>
    </w:p>
    <w:p w:rsidR="00711274" w:rsidRDefault="008D05B0" w:rsidP="003B63CD">
      <w:pPr>
        <w:pStyle w:val="a3"/>
        <w:ind w:left="0" w:firstLine="709"/>
        <w:jc w:val="both"/>
        <w:rPr>
          <w:rFonts w:ascii="Times New Roman" w:hAnsi="Times New Roman" w:cs="Times New Roman"/>
          <w:spacing w:val="-1"/>
        </w:rPr>
      </w:pPr>
      <w:r w:rsidRPr="00E76B88">
        <w:rPr>
          <w:rFonts w:ascii="Times New Roman" w:hAnsi="Times New Roman" w:cs="Times New Roman"/>
          <w:spacing w:val="-1"/>
        </w:rPr>
        <w:t>C – размер денежной компенсации,</w:t>
      </w:r>
    </w:p>
    <w:p w:rsidR="00711274" w:rsidRDefault="008D05B0" w:rsidP="003B63CD">
      <w:pPr>
        <w:pStyle w:val="a3"/>
        <w:ind w:left="0" w:firstLine="709"/>
        <w:jc w:val="both"/>
        <w:rPr>
          <w:rFonts w:ascii="Times New Roman" w:hAnsi="Times New Roman" w:cs="Times New Roman"/>
          <w:spacing w:val="-1"/>
        </w:rPr>
      </w:pPr>
      <w:r w:rsidRPr="00E76B88">
        <w:rPr>
          <w:rFonts w:ascii="Times New Roman" w:hAnsi="Times New Roman" w:cs="Times New Roman"/>
          <w:spacing w:val="-1"/>
        </w:rPr>
        <w:t xml:space="preserve">P – общая стоимость </w:t>
      </w:r>
      <w:r w:rsidR="00D23664">
        <w:rPr>
          <w:rFonts w:ascii="Times New Roman" w:hAnsi="Times New Roman" w:cs="Times New Roman"/>
          <w:spacing w:val="-1"/>
        </w:rPr>
        <w:t>Системы</w:t>
      </w:r>
      <w:r w:rsidRPr="00E76B88">
        <w:rPr>
          <w:rFonts w:ascii="Times New Roman" w:hAnsi="Times New Roman" w:cs="Times New Roman"/>
          <w:spacing w:val="-1"/>
        </w:rPr>
        <w:t>,</w:t>
      </w:r>
      <w:r w:rsidR="00406853">
        <w:rPr>
          <w:rFonts w:ascii="Times New Roman" w:hAnsi="Times New Roman" w:cs="Times New Roman"/>
          <w:spacing w:val="-1"/>
        </w:rPr>
        <w:t xml:space="preserve"> </w:t>
      </w:r>
      <w:r w:rsidR="00711274">
        <w:rPr>
          <w:rFonts w:ascii="Times New Roman" w:hAnsi="Times New Roman" w:cs="Times New Roman"/>
          <w:spacing w:val="-1"/>
        </w:rPr>
        <w:t>уплаченн</w:t>
      </w:r>
      <w:r w:rsidR="00561C26">
        <w:rPr>
          <w:rFonts w:ascii="Times New Roman" w:hAnsi="Times New Roman" w:cs="Times New Roman"/>
          <w:spacing w:val="-1"/>
        </w:rPr>
        <w:t>ая</w:t>
      </w:r>
      <w:r w:rsidR="00711274">
        <w:rPr>
          <w:rFonts w:ascii="Times New Roman" w:hAnsi="Times New Roman" w:cs="Times New Roman"/>
          <w:spacing w:val="-1"/>
        </w:rPr>
        <w:t xml:space="preserve"> Заказчиком</w:t>
      </w:r>
      <w:r w:rsidR="00406853">
        <w:rPr>
          <w:rFonts w:ascii="Times New Roman" w:hAnsi="Times New Roman" w:cs="Times New Roman"/>
          <w:spacing w:val="-1"/>
        </w:rPr>
        <w:t xml:space="preserve"> (с НДС);</w:t>
      </w:r>
    </w:p>
    <w:p w:rsidR="00711274" w:rsidRDefault="008D05B0" w:rsidP="003B63CD">
      <w:pPr>
        <w:pStyle w:val="a3"/>
        <w:ind w:left="0" w:firstLine="709"/>
        <w:jc w:val="both"/>
        <w:rPr>
          <w:rFonts w:ascii="Times New Roman" w:hAnsi="Times New Roman" w:cs="Times New Roman"/>
          <w:spacing w:val="-1"/>
        </w:rPr>
      </w:pPr>
      <w:r w:rsidRPr="00E76B88">
        <w:rPr>
          <w:rFonts w:ascii="Times New Roman" w:hAnsi="Times New Roman" w:cs="Times New Roman"/>
          <w:spacing w:val="-1"/>
        </w:rPr>
        <w:t xml:space="preserve">G –гарантийный срок в месяцах, </w:t>
      </w:r>
    </w:p>
    <w:p w:rsidR="008D05B0" w:rsidRPr="00E76B88" w:rsidRDefault="008D05B0" w:rsidP="003B63CD">
      <w:pPr>
        <w:pStyle w:val="a3"/>
        <w:ind w:left="0" w:firstLine="709"/>
        <w:jc w:val="both"/>
        <w:rPr>
          <w:rFonts w:ascii="Times New Roman" w:hAnsi="Times New Roman" w:cs="Times New Roman"/>
          <w:spacing w:val="-1"/>
        </w:rPr>
      </w:pPr>
      <w:r w:rsidRPr="00E76B88">
        <w:rPr>
          <w:rFonts w:ascii="Times New Roman" w:hAnsi="Times New Roman" w:cs="Times New Roman"/>
          <w:spacing w:val="-1"/>
        </w:rPr>
        <w:t>T – фактический пробег в месяцах.</w:t>
      </w:r>
    </w:p>
    <w:p w:rsidR="008D05B0" w:rsidRDefault="008D05B0" w:rsidP="003B63CD">
      <w:pPr>
        <w:pStyle w:val="a3"/>
        <w:ind w:left="0" w:firstLine="709"/>
        <w:jc w:val="both"/>
        <w:rPr>
          <w:rFonts w:ascii="Times New Roman" w:hAnsi="Times New Roman" w:cs="Times New Roman"/>
          <w:spacing w:val="-1"/>
        </w:rPr>
      </w:pPr>
      <w:r w:rsidRPr="00E76B88">
        <w:rPr>
          <w:rFonts w:ascii="Times New Roman" w:hAnsi="Times New Roman" w:cs="Times New Roman"/>
          <w:spacing w:val="-1"/>
        </w:rPr>
        <w:t xml:space="preserve">При этом </w:t>
      </w:r>
      <w:r w:rsidR="00A438FE">
        <w:rPr>
          <w:rFonts w:ascii="Times New Roman" w:hAnsi="Times New Roman" w:cs="Times New Roman"/>
          <w:spacing w:val="-1"/>
        </w:rPr>
        <w:t>в</w:t>
      </w:r>
      <w:r w:rsidR="00A438FE" w:rsidRPr="008A4AC4">
        <w:rPr>
          <w:rFonts w:ascii="Times New Roman" w:hAnsi="Times New Roman" w:cs="Times New Roman"/>
          <w:spacing w:val="-1"/>
        </w:rPr>
        <w:t xml:space="preserve"> случае невыполнения гарантийных технологических показателей</w:t>
      </w:r>
      <w:r w:rsidR="00A438FE">
        <w:rPr>
          <w:rFonts w:ascii="Times New Roman" w:hAnsi="Times New Roman" w:cs="Times New Roman"/>
          <w:spacing w:val="-1"/>
        </w:rPr>
        <w:t xml:space="preserve"> </w:t>
      </w:r>
      <w:r w:rsidR="00A438FE" w:rsidRPr="008A4AC4">
        <w:rPr>
          <w:rFonts w:ascii="Times New Roman" w:hAnsi="Times New Roman" w:cs="Times New Roman"/>
          <w:spacing w:val="-1"/>
        </w:rPr>
        <w:t>(таблица №1</w:t>
      </w:r>
      <w:r w:rsidR="00557203" w:rsidRPr="00557203">
        <w:rPr>
          <w:rFonts w:ascii="Times New Roman" w:hAnsi="Times New Roman" w:cs="Times New Roman"/>
          <w:spacing w:val="-1"/>
        </w:rPr>
        <w:t xml:space="preserve"> </w:t>
      </w:r>
      <w:r w:rsidR="00557203">
        <w:rPr>
          <w:rFonts w:ascii="Times New Roman" w:hAnsi="Times New Roman" w:cs="Times New Roman"/>
          <w:spacing w:val="-1"/>
        </w:rPr>
        <w:t>настоящего Соглашения</w:t>
      </w:r>
      <w:r w:rsidR="00A438FE" w:rsidRPr="008A4AC4">
        <w:rPr>
          <w:rFonts w:ascii="Times New Roman" w:hAnsi="Times New Roman" w:cs="Times New Roman"/>
          <w:spacing w:val="-1"/>
        </w:rPr>
        <w:t xml:space="preserve">) </w:t>
      </w:r>
      <w:r w:rsidRPr="00E76B88">
        <w:rPr>
          <w:rFonts w:ascii="Times New Roman" w:hAnsi="Times New Roman" w:cs="Times New Roman"/>
          <w:spacing w:val="-1"/>
        </w:rPr>
        <w:t xml:space="preserve">в течении первых 2 (двух) месяцев с </w:t>
      </w:r>
      <w:r w:rsidR="00534E98" w:rsidRPr="00E76B88">
        <w:rPr>
          <w:rFonts w:ascii="Times New Roman" w:hAnsi="Times New Roman" w:cs="Times New Roman"/>
          <w:spacing w:val="-1"/>
        </w:rPr>
        <w:t xml:space="preserve">начала </w:t>
      </w:r>
      <w:r w:rsidR="00534E98">
        <w:rPr>
          <w:rFonts w:ascii="Times New Roman" w:hAnsi="Times New Roman" w:cs="Times New Roman"/>
          <w:spacing w:val="-1"/>
        </w:rPr>
        <w:t>гарантийного</w:t>
      </w:r>
      <w:r w:rsidRPr="00E76B88">
        <w:rPr>
          <w:rFonts w:ascii="Times New Roman" w:hAnsi="Times New Roman" w:cs="Times New Roman"/>
          <w:spacing w:val="-1"/>
        </w:rPr>
        <w:t xml:space="preserve"> срока </w:t>
      </w:r>
      <w:r w:rsidR="00A438FE">
        <w:rPr>
          <w:rFonts w:ascii="Times New Roman" w:hAnsi="Times New Roman" w:cs="Times New Roman"/>
          <w:spacing w:val="-1"/>
        </w:rPr>
        <w:t xml:space="preserve">на </w:t>
      </w:r>
      <w:r w:rsidR="00534E98">
        <w:rPr>
          <w:rFonts w:ascii="Times New Roman" w:hAnsi="Times New Roman" w:cs="Times New Roman"/>
          <w:spacing w:val="-1"/>
        </w:rPr>
        <w:t>Систему</w:t>
      </w:r>
      <w:r w:rsidRPr="00E76B88">
        <w:rPr>
          <w:rFonts w:ascii="Times New Roman" w:hAnsi="Times New Roman" w:cs="Times New Roman"/>
          <w:spacing w:val="-1"/>
        </w:rPr>
        <w:t xml:space="preserve"> Производитель </w:t>
      </w:r>
      <w:r w:rsidR="001B0B11">
        <w:rPr>
          <w:rFonts w:ascii="Times New Roman" w:hAnsi="Times New Roman" w:cs="Times New Roman"/>
          <w:spacing w:val="-1"/>
        </w:rPr>
        <w:t>выплачивает Заказчику денежную компенсацию</w:t>
      </w:r>
      <w:r w:rsidR="00561C26">
        <w:rPr>
          <w:rFonts w:ascii="Times New Roman" w:hAnsi="Times New Roman" w:cs="Times New Roman"/>
          <w:spacing w:val="-1"/>
        </w:rPr>
        <w:t xml:space="preserve"> в размере </w:t>
      </w:r>
      <w:r w:rsidRPr="00E76B88">
        <w:rPr>
          <w:rFonts w:ascii="Times New Roman" w:hAnsi="Times New Roman" w:cs="Times New Roman"/>
          <w:spacing w:val="-1"/>
        </w:rPr>
        <w:t>полн</w:t>
      </w:r>
      <w:r w:rsidR="00561C26">
        <w:rPr>
          <w:rFonts w:ascii="Times New Roman" w:hAnsi="Times New Roman" w:cs="Times New Roman"/>
          <w:spacing w:val="-1"/>
        </w:rPr>
        <w:t xml:space="preserve">ой </w:t>
      </w:r>
      <w:r w:rsidRPr="00E76B88">
        <w:rPr>
          <w:rFonts w:ascii="Times New Roman" w:hAnsi="Times New Roman" w:cs="Times New Roman"/>
          <w:spacing w:val="-1"/>
        </w:rPr>
        <w:t>стоимост</w:t>
      </w:r>
      <w:r w:rsidR="00561C26">
        <w:rPr>
          <w:rFonts w:ascii="Times New Roman" w:hAnsi="Times New Roman" w:cs="Times New Roman"/>
          <w:spacing w:val="-1"/>
        </w:rPr>
        <w:t>и</w:t>
      </w:r>
      <w:r w:rsidRPr="00E76B88">
        <w:rPr>
          <w:rFonts w:ascii="Times New Roman" w:hAnsi="Times New Roman" w:cs="Times New Roman"/>
          <w:spacing w:val="-1"/>
        </w:rPr>
        <w:t xml:space="preserve"> (100%) </w:t>
      </w:r>
      <w:r w:rsidR="00534E98">
        <w:rPr>
          <w:rFonts w:ascii="Times New Roman" w:hAnsi="Times New Roman" w:cs="Times New Roman"/>
          <w:spacing w:val="-1"/>
        </w:rPr>
        <w:t>Системы</w:t>
      </w:r>
      <w:r w:rsidR="000F645E">
        <w:rPr>
          <w:rFonts w:ascii="Times New Roman" w:hAnsi="Times New Roman" w:cs="Times New Roman"/>
          <w:spacing w:val="-1"/>
        </w:rPr>
        <w:t>,</w:t>
      </w:r>
      <w:r w:rsidRPr="00E76B88">
        <w:rPr>
          <w:rFonts w:ascii="Times New Roman" w:hAnsi="Times New Roman" w:cs="Times New Roman"/>
          <w:spacing w:val="-1"/>
        </w:rPr>
        <w:t xml:space="preserve"> уплаченн</w:t>
      </w:r>
      <w:r w:rsidR="00561C26">
        <w:rPr>
          <w:rFonts w:ascii="Times New Roman" w:hAnsi="Times New Roman" w:cs="Times New Roman"/>
          <w:spacing w:val="-1"/>
        </w:rPr>
        <w:t>ой</w:t>
      </w:r>
      <w:r w:rsidRPr="00E76B88">
        <w:rPr>
          <w:rFonts w:ascii="Times New Roman" w:hAnsi="Times New Roman" w:cs="Times New Roman"/>
          <w:spacing w:val="-1"/>
        </w:rPr>
        <w:t xml:space="preserve"> Заказчиком, без учета линейной формулы расчета</w:t>
      </w:r>
      <w:r w:rsidR="001B0B11">
        <w:rPr>
          <w:rFonts w:ascii="Times New Roman" w:hAnsi="Times New Roman" w:cs="Times New Roman"/>
          <w:spacing w:val="-1"/>
        </w:rPr>
        <w:t>,</w:t>
      </w:r>
      <w:r w:rsidR="001B0B11" w:rsidRPr="001B0B11">
        <w:rPr>
          <w:rFonts w:ascii="Times New Roman" w:hAnsi="Times New Roman" w:cs="Times New Roman"/>
          <w:spacing w:val="-1"/>
        </w:rPr>
        <w:t xml:space="preserve"> </w:t>
      </w:r>
      <w:r w:rsidR="001B0B11" w:rsidRPr="00E76B88">
        <w:rPr>
          <w:rFonts w:ascii="Times New Roman" w:hAnsi="Times New Roman" w:cs="Times New Roman"/>
          <w:spacing w:val="-1"/>
        </w:rPr>
        <w:t xml:space="preserve">в течение </w:t>
      </w:r>
      <w:r w:rsidR="001B0B11">
        <w:rPr>
          <w:rFonts w:ascii="Times New Roman" w:hAnsi="Times New Roman" w:cs="Times New Roman"/>
          <w:spacing w:val="-1"/>
        </w:rPr>
        <w:t>30</w:t>
      </w:r>
      <w:r w:rsidR="001B0B11" w:rsidRPr="00E76B88">
        <w:rPr>
          <w:rFonts w:ascii="Times New Roman" w:hAnsi="Times New Roman" w:cs="Times New Roman"/>
          <w:spacing w:val="-1"/>
        </w:rPr>
        <w:t xml:space="preserve"> (</w:t>
      </w:r>
      <w:r w:rsidR="001B0B11">
        <w:rPr>
          <w:rFonts w:ascii="Times New Roman" w:hAnsi="Times New Roman" w:cs="Times New Roman"/>
          <w:spacing w:val="-1"/>
        </w:rPr>
        <w:t>тридцати</w:t>
      </w:r>
      <w:r w:rsidR="001B0B11" w:rsidRPr="00E76B88">
        <w:rPr>
          <w:rFonts w:ascii="Times New Roman" w:hAnsi="Times New Roman" w:cs="Times New Roman"/>
          <w:spacing w:val="-1"/>
        </w:rPr>
        <w:t>) календарных дней с момента получения счета или письменного требования (претензии) Заказчика</w:t>
      </w:r>
      <w:r w:rsidRPr="00E76B88">
        <w:rPr>
          <w:rFonts w:ascii="Times New Roman" w:hAnsi="Times New Roman" w:cs="Times New Roman"/>
          <w:spacing w:val="-1"/>
        </w:rPr>
        <w:t>.</w:t>
      </w:r>
    </w:p>
    <w:p w:rsidR="008D05B0" w:rsidRDefault="008D05B0">
      <w:pPr>
        <w:pStyle w:val="a3"/>
        <w:numPr>
          <w:ilvl w:val="1"/>
          <w:numId w:val="21"/>
        </w:numPr>
        <w:ind w:left="0" w:firstLine="709"/>
        <w:jc w:val="both"/>
        <w:rPr>
          <w:rFonts w:ascii="Times New Roman" w:hAnsi="Times New Roman" w:cs="Times New Roman"/>
          <w:spacing w:val="-1"/>
        </w:rPr>
      </w:pPr>
      <w:r w:rsidRPr="001D1B9C">
        <w:rPr>
          <w:rFonts w:ascii="Times New Roman" w:hAnsi="Times New Roman" w:cs="Times New Roman"/>
          <w:spacing w:val="-1"/>
        </w:rPr>
        <w:t>В случае превышения сроков исполнения</w:t>
      </w:r>
      <w:r w:rsidR="00561C26" w:rsidRPr="001D1B9C">
        <w:rPr>
          <w:rFonts w:ascii="Times New Roman" w:hAnsi="Times New Roman" w:cs="Times New Roman"/>
          <w:spacing w:val="-1"/>
        </w:rPr>
        <w:t>,</w:t>
      </w:r>
      <w:r w:rsidRPr="001D1B9C">
        <w:rPr>
          <w:rFonts w:ascii="Times New Roman" w:hAnsi="Times New Roman" w:cs="Times New Roman"/>
          <w:spacing w:val="-1"/>
        </w:rPr>
        <w:t xml:space="preserve"> </w:t>
      </w:r>
      <w:r w:rsidR="00561C26" w:rsidRPr="001D1B9C">
        <w:rPr>
          <w:rFonts w:ascii="Times New Roman" w:hAnsi="Times New Roman" w:cs="Times New Roman"/>
          <w:spacing w:val="-1"/>
        </w:rPr>
        <w:t xml:space="preserve">оговоренных в </w:t>
      </w:r>
      <w:r w:rsidR="002248B3">
        <w:rPr>
          <w:rFonts w:ascii="Times New Roman" w:hAnsi="Times New Roman" w:cs="Times New Roman"/>
          <w:spacing w:val="-1"/>
        </w:rPr>
        <w:t>п.</w:t>
      </w:r>
      <w:r w:rsidR="00EF3CDE" w:rsidRPr="001D1B9C">
        <w:rPr>
          <w:rFonts w:ascii="Times New Roman" w:hAnsi="Times New Roman" w:cs="Times New Roman"/>
          <w:spacing w:val="-1"/>
        </w:rPr>
        <w:t xml:space="preserve">4.1 и </w:t>
      </w:r>
      <w:r w:rsidR="00561C26" w:rsidRPr="001D1B9C">
        <w:rPr>
          <w:rFonts w:ascii="Times New Roman" w:hAnsi="Times New Roman" w:cs="Times New Roman"/>
          <w:spacing w:val="-1"/>
        </w:rPr>
        <w:t>4.</w:t>
      </w:r>
      <w:r w:rsidR="002248B3">
        <w:rPr>
          <w:rFonts w:ascii="Times New Roman" w:hAnsi="Times New Roman" w:cs="Times New Roman"/>
          <w:spacing w:val="-1"/>
        </w:rPr>
        <w:t>2</w:t>
      </w:r>
      <w:r w:rsidR="00561C26" w:rsidRPr="001D1B9C">
        <w:rPr>
          <w:rFonts w:ascii="Times New Roman" w:hAnsi="Times New Roman" w:cs="Times New Roman"/>
          <w:spacing w:val="-1"/>
        </w:rPr>
        <w:t xml:space="preserve"> Соглашения,</w:t>
      </w:r>
      <w:r w:rsidRPr="001D1B9C">
        <w:rPr>
          <w:rFonts w:ascii="Times New Roman" w:hAnsi="Times New Roman" w:cs="Times New Roman"/>
          <w:spacing w:val="-1"/>
        </w:rPr>
        <w:t xml:space="preserve"> Производитель обязуется выплатить </w:t>
      </w:r>
      <w:r w:rsidR="00561C26" w:rsidRPr="001D1B9C">
        <w:rPr>
          <w:rFonts w:ascii="Times New Roman" w:hAnsi="Times New Roman" w:cs="Times New Roman"/>
          <w:spacing w:val="-1"/>
        </w:rPr>
        <w:t xml:space="preserve">Заказчику </w:t>
      </w:r>
      <w:r w:rsidRPr="001D1B9C">
        <w:rPr>
          <w:rFonts w:ascii="Times New Roman" w:hAnsi="Times New Roman" w:cs="Times New Roman"/>
          <w:spacing w:val="-1"/>
        </w:rPr>
        <w:t xml:space="preserve">неустойку в размере 0,1% от </w:t>
      </w:r>
      <w:r w:rsidR="00561C26" w:rsidRPr="001D1B9C">
        <w:rPr>
          <w:rFonts w:ascii="Times New Roman" w:hAnsi="Times New Roman" w:cs="Times New Roman"/>
          <w:spacing w:val="-1"/>
        </w:rPr>
        <w:t xml:space="preserve">общей </w:t>
      </w:r>
      <w:r w:rsidR="00F77EBF">
        <w:rPr>
          <w:rFonts w:ascii="Times New Roman" w:hAnsi="Times New Roman" w:cs="Times New Roman"/>
          <w:spacing w:val="-1"/>
        </w:rPr>
        <w:t>стоимости</w:t>
      </w:r>
      <w:r w:rsidRPr="001D1B9C">
        <w:rPr>
          <w:rFonts w:ascii="Times New Roman" w:hAnsi="Times New Roman" w:cs="Times New Roman"/>
          <w:spacing w:val="-1"/>
        </w:rPr>
        <w:t xml:space="preserve">, уплаченной Заказчиком, за каждый </w:t>
      </w:r>
      <w:r w:rsidR="006F43AF" w:rsidRPr="001D1B9C">
        <w:rPr>
          <w:rFonts w:ascii="Times New Roman" w:hAnsi="Times New Roman" w:cs="Times New Roman"/>
          <w:spacing w:val="-1"/>
        </w:rPr>
        <w:t>к</w:t>
      </w:r>
      <w:r w:rsidRPr="001D1B9C">
        <w:rPr>
          <w:rFonts w:ascii="Times New Roman" w:hAnsi="Times New Roman" w:cs="Times New Roman"/>
          <w:spacing w:val="-1"/>
        </w:rPr>
        <w:t>алендарный день просрочки.</w:t>
      </w:r>
    </w:p>
    <w:p w:rsidR="00804B92" w:rsidRDefault="00F77EBF" w:rsidP="004234F7">
      <w:pPr>
        <w:pStyle w:val="a3"/>
        <w:numPr>
          <w:ilvl w:val="1"/>
          <w:numId w:val="21"/>
        </w:numPr>
        <w:ind w:left="0" w:firstLine="709"/>
        <w:jc w:val="both"/>
        <w:rPr>
          <w:rFonts w:ascii="Times New Roman" w:hAnsi="Times New Roman" w:cs="Times New Roman"/>
          <w:spacing w:val="-1"/>
        </w:rPr>
      </w:pPr>
      <w:r w:rsidRPr="00F77EBF">
        <w:rPr>
          <w:rFonts w:ascii="Times New Roman" w:hAnsi="Times New Roman" w:cs="Times New Roman"/>
          <w:spacing w:val="-1"/>
        </w:rPr>
        <w:t xml:space="preserve">При неисполнении Производителем условий п. 4.1 Соглашения, а равно </w:t>
      </w:r>
      <w:proofErr w:type="spellStart"/>
      <w:r w:rsidRPr="00F77EBF">
        <w:rPr>
          <w:rFonts w:ascii="Times New Roman" w:hAnsi="Times New Roman" w:cs="Times New Roman"/>
          <w:spacing w:val="-1"/>
        </w:rPr>
        <w:t>недостижении</w:t>
      </w:r>
      <w:proofErr w:type="spellEnd"/>
      <w:r w:rsidRPr="00F77EBF">
        <w:rPr>
          <w:rFonts w:ascii="Times New Roman" w:hAnsi="Times New Roman" w:cs="Times New Roman"/>
          <w:spacing w:val="-1"/>
        </w:rPr>
        <w:t xml:space="preserve"> гарантийных технологических показателей (таблица 1 настоящего Соглашения) после совершения Производителем предусмотренных п. 4.1 Соглашения действий Заказчик вправе при наличии возможности самостоятельно либо с привлечением третьих лиц восстановить гарантийные технологические показатели работы Системы, установленные настоящим Соглашением.</w:t>
      </w:r>
    </w:p>
    <w:p w:rsidR="00072AFA" w:rsidRPr="001D1B9C" w:rsidRDefault="00072AFA" w:rsidP="00804B92">
      <w:pPr>
        <w:pStyle w:val="a3"/>
        <w:ind w:left="709"/>
        <w:jc w:val="both"/>
        <w:rPr>
          <w:rFonts w:ascii="Times New Roman" w:hAnsi="Times New Roman" w:cs="Times New Roman"/>
          <w:spacing w:val="-1"/>
        </w:rPr>
      </w:pPr>
      <w:r w:rsidRPr="001D1B9C">
        <w:rPr>
          <w:rFonts w:ascii="Times New Roman" w:hAnsi="Times New Roman" w:cs="Times New Roman"/>
          <w:spacing w:val="-1"/>
        </w:rPr>
        <w:t>При этом</w:t>
      </w:r>
      <w:r w:rsidR="004234F7" w:rsidRPr="001D1B9C">
        <w:rPr>
          <w:rFonts w:ascii="Times New Roman" w:hAnsi="Times New Roman" w:cs="Times New Roman"/>
          <w:spacing w:val="-1"/>
        </w:rPr>
        <w:t xml:space="preserve"> Производитель</w:t>
      </w:r>
      <w:r w:rsidRPr="001D1B9C">
        <w:rPr>
          <w:rFonts w:ascii="Times New Roman" w:hAnsi="Times New Roman" w:cs="Times New Roman"/>
          <w:spacing w:val="-1"/>
        </w:rPr>
        <w:t>:</w:t>
      </w:r>
      <w:r w:rsidR="001F1027" w:rsidRPr="001D1B9C">
        <w:rPr>
          <w:rFonts w:ascii="Times New Roman" w:hAnsi="Times New Roman" w:cs="Times New Roman"/>
          <w:spacing w:val="-1"/>
        </w:rPr>
        <w:t xml:space="preserve"> </w:t>
      </w:r>
    </w:p>
    <w:p w:rsidR="001F1027" w:rsidRPr="001D1B9C" w:rsidRDefault="00072AFA" w:rsidP="004234F7">
      <w:pPr>
        <w:pStyle w:val="a3"/>
        <w:ind w:left="142" w:firstLine="567"/>
        <w:jc w:val="both"/>
        <w:rPr>
          <w:rFonts w:ascii="Times New Roman" w:hAnsi="Times New Roman" w:cs="Times New Roman"/>
          <w:spacing w:val="-1"/>
        </w:rPr>
      </w:pPr>
      <w:r w:rsidRPr="001D1B9C">
        <w:rPr>
          <w:rFonts w:ascii="Times New Roman" w:hAnsi="Times New Roman" w:cs="Times New Roman"/>
          <w:spacing w:val="-1"/>
        </w:rPr>
        <w:t xml:space="preserve">- </w:t>
      </w:r>
      <w:r w:rsidR="001F1027" w:rsidRPr="001D1B9C">
        <w:rPr>
          <w:rFonts w:ascii="Times New Roman" w:hAnsi="Times New Roman" w:cs="Times New Roman"/>
          <w:spacing w:val="-1"/>
        </w:rPr>
        <w:t>сохраняет</w:t>
      </w:r>
      <w:r w:rsidR="004234F7" w:rsidRPr="001D1B9C">
        <w:rPr>
          <w:rFonts w:ascii="Times New Roman" w:hAnsi="Times New Roman" w:cs="Times New Roman"/>
          <w:spacing w:val="-1"/>
        </w:rPr>
        <w:t xml:space="preserve"> гарантию</w:t>
      </w:r>
      <w:r w:rsidR="001F1027" w:rsidRPr="001D1B9C">
        <w:rPr>
          <w:rFonts w:ascii="Times New Roman" w:hAnsi="Times New Roman" w:cs="Times New Roman"/>
          <w:spacing w:val="-1"/>
        </w:rPr>
        <w:t xml:space="preserve"> в полном объеме без какого-либо ущерба в отношении прав Заказчика по требования</w:t>
      </w:r>
      <w:r w:rsidRPr="001D1B9C">
        <w:rPr>
          <w:rFonts w:ascii="Times New Roman" w:hAnsi="Times New Roman" w:cs="Times New Roman"/>
          <w:spacing w:val="-1"/>
        </w:rPr>
        <w:t>м ее исполнения Производителем;</w:t>
      </w:r>
    </w:p>
    <w:p w:rsidR="001F1027" w:rsidRDefault="004234F7" w:rsidP="00804B92">
      <w:pPr>
        <w:pStyle w:val="a3"/>
        <w:ind w:left="142" w:firstLine="567"/>
        <w:jc w:val="both"/>
        <w:rPr>
          <w:rFonts w:ascii="Times New Roman" w:hAnsi="Times New Roman" w:cs="Times New Roman"/>
          <w:spacing w:val="-1"/>
        </w:rPr>
      </w:pPr>
      <w:r w:rsidRPr="001D1B9C">
        <w:rPr>
          <w:rFonts w:ascii="Times New Roman" w:hAnsi="Times New Roman" w:cs="Times New Roman"/>
          <w:spacing w:val="-1"/>
        </w:rPr>
        <w:t>-</w:t>
      </w:r>
      <w:r w:rsidR="00072AFA" w:rsidRPr="001D1B9C">
        <w:rPr>
          <w:rFonts w:ascii="Times New Roman" w:hAnsi="Times New Roman" w:cs="Times New Roman"/>
          <w:spacing w:val="-1"/>
        </w:rPr>
        <w:t xml:space="preserve"> оплачивает Заказчику</w:t>
      </w:r>
      <w:r w:rsidR="001F1027" w:rsidRPr="001D1B9C">
        <w:rPr>
          <w:rFonts w:ascii="Times New Roman" w:hAnsi="Times New Roman" w:cs="Times New Roman"/>
          <w:spacing w:val="-1"/>
        </w:rPr>
        <w:t xml:space="preserve"> все </w:t>
      </w:r>
      <w:r w:rsidR="00072AFA" w:rsidRPr="001D1B9C">
        <w:rPr>
          <w:rFonts w:ascii="Times New Roman" w:hAnsi="Times New Roman" w:cs="Times New Roman"/>
          <w:spacing w:val="-1"/>
        </w:rPr>
        <w:t xml:space="preserve">фактически </w:t>
      </w:r>
      <w:r w:rsidR="001F1027" w:rsidRPr="001D1B9C">
        <w:rPr>
          <w:rFonts w:ascii="Times New Roman" w:hAnsi="Times New Roman" w:cs="Times New Roman"/>
          <w:spacing w:val="-1"/>
        </w:rPr>
        <w:t xml:space="preserve">понесенные </w:t>
      </w:r>
      <w:r w:rsidR="002118DE" w:rsidRPr="001D1B9C">
        <w:rPr>
          <w:rFonts w:ascii="Times New Roman" w:hAnsi="Times New Roman" w:cs="Times New Roman"/>
          <w:spacing w:val="-1"/>
        </w:rPr>
        <w:t xml:space="preserve">им </w:t>
      </w:r>
      <w:r w:rsidR="001F1027" w:rsidRPr="001D1B9C">
        <w:rPr>
          <w:rFonts w:ascii="Times New Roman" w:hAnsi="Times New Roman" w:cs="Times New Roman"/>
          <w:spacing w:val="-1"/>
        </w:rPr>
        <w:t xml:space="preserve">расходы, а также те, которые он должен понести на восстановление гарантийных технологических показателей работы </w:t>
      </w:r>
      <w:r w:rsidR="00534E98">
        <w:rPr>
          <w:rFonts w:ascii="Times New Roman" w:hAnsi="Times New Roman" w:cs="Times New Roman"/>
          <w:spacing w:val="-1"/>
        </w:rPr>
        <w:t>Системы</w:t>
      </w:r>
      <w:r w:rsidRPr="001D1B9C">
        <w:rPr>
          <w:rFonts w:ascii="Times New Roman" w:hAnsi="Times New Roman" w:cs="Times New Roman"/>
          <w:spacing w:val="-1"/>
        </w:rPr>
        <w:t xml:space="preserve"> в течение 10 (десяти) календарных дней с момента получения счета или </w:t>
      </w:r>
      <w:r w:rsidRPr="004274D5">
        <w:rPr>
          <w:rFonts w:ascii="Times New Roman" w:hAnsi="Times New Roman" w:cs="Times New Roman"/>
          <w:spacing w:val="-1"/>
        </w:rPr>
        <w:t>письменного требования (претензии)</w:t>
      </w:r>
      <w:r w:rsidR="001F1027" w:rsidRPr="004274D5">
        <w:rPr>
          <w:rFonts w:ascii="Times New Roman" w:hAnsi="Times New Roman" w:cs="Times New Roman"/>
          <w:spacing w:val="-1"/>
        </w:rPr>
        <w:t>.</w:t>
      </w:r>
    </w:p>
    <w:p w:rsidR="00804B92" w:rsidRDefault="00804B92" w:rsidP="00804B92">
      <w:pPr>
        <w:pStyle w:val="a3"/>
        <w:numPr>
          <w:ilvl w:val="1"/>
          <w:numId w:val="21"/>
        </w:numPr>
        <w:ind w:left="142" w:firstLine="567"/>
        <w:jc w:val="both"/>
        <w:rPr>
          <w:rFonts w:ascii="Times New Roman" w:hAnsi="Times New Roman" w:cs="Times New Roman"/>
          <w:spacing w:val="-1"/>
        </w:rPr>
      </w:pPr>
      <w:r w:rsidRPr="004274D5">
        <w:rPr>
          <w:rFonts w:ascii="Times New Roman" w:hAnsi="Times New Roman" w:cs="Times New Roman"/>
          <w:spacing w:val="-1"/>
        </w:rPr>
        <w:t>В случае нарушения Производителем срока, предоставленного Заказчиком для восстановления гарантийных технологических показателей (таблица № 1</w:t>
      </w:r>
      <w:r w:rsidR="00557203" w:rsidRPr="00557203">
        <w:rPr>
          <w:rFonts w:ascii="Times New Roman" w:hAnsi="Times New Roman" w:cs="Times New Roman"/>
          <w:spacing w:val="-1"/>
        </w:rPr>
        <w:t xml:space="preserve"> </w:t>
      </w:r>
      <w:r w:rsidR="00557203">
        <w:rPr>
          <w:rFonts w:ascii="Times New Roman" w:hAnsi="Times New Roman" w:cs="Times New Roman"/>
          <w:spacing w:val="-1"/>
        </w:rPr>
        <w:t>настоящего Соглашения</w:t>
      </w:r>
      <w:r w:rsidRPr="004274D5">
        <w:rPr>
          <w:rFonts w:ascii="Times New Roman" w:hAnsi="Times New Roman" w:cs="Times New Roman"/>
          <w:spacing w:val="-1"/>
        </w:rPr>
        <w:t>) более чем на 30 (тридцать) календарных дней Заказчик вправе отказаться от исполнения Договора полностью или частично, письменно уведомив об этом Производителя.</w:t>
      </w:r>
      <w:r w:rsidR="008D05B0" w:rsidRPr="004274D5">
        <w:rPr>
          <w:rFonts w:ascii="Times New Roman" w:hAnsi="Times New Roman" w:cs="Times New Roman"/>
          <w:spacing w:val="-1"/>
        </w:rPr>
        <w:t xml:space="preserve"> </w:t>
      </w:r>
    </w:p>
    <w:p w:rsidR="008D05B0" w:rsidRPr="001D1B9C" w:rsidRDefault="00804B92" w:rsidP="00804B92">
      <w:pPr>
        <w:pStyle w:val="a3"/>
        <w:numPr>
          <w:ilvl w:val="1"/>
          <w:numId w:val="21"/>
        </w:numPr>
        <w:ind w:left="142" w:firstLine="567"/>
        <w:jc w:val="both"/>
        <w:rPr>
          <w:rFonts w:ascii="Times New Roman" w:hAnsi="Times New Roman" w:cs="Times New Roman"/>
          <w:spacing w:val="-1"/>
        </w:rPr>
      </w:pPr>
      <w:r>
        <w:rPr>
          <w:rFonts w:ascii="Times New Roman" w:hAnsi="Times New Roman" w:cs="Times New Roman"/>
          <w:spacing w:val="-1"/>
        </w:rPr>
        <w:t xml:space="preserve">Если </w:t>
      </w:r>
      <w:r w:rsidR="008D05B0" w:rsidRPr="001D1B9C">
        <w:rPr>
          <w:rFonts w:ascii="Times New Roman" w:hAnsi="Times New Roman" w:cs="Times New Roman"/>
          <w:spacing w:val="-1"/>
        </w:rPr>
        <w:t xml:space="preserve">Заказчик лишен/ограничен возможности использовать </w:t>
      </w:r>
      <w:r w:rsidR="00534E98">
        <w:rPr>
          <w:rFonts w:ascii="Times New Roman" w:hAnsi="Times New Roman" w:cs="Times New Roman"/>
          <w:spacing w:val="-1"/>
        </w:rPr>
        <w:t>Систему</w:t>
      </w:r>
      <w:r w:rsidR="008D05B0" w:rsidRPr="001D1B9C">
        <w:rPr>
          <w:rFonts w:ascii="Times New Roman" w:hAnsi="Times New Roman" w:cs="Times New Roman"/>
          <w:spacing w:val="-1"/>
        </w:rPr>
        <w:t xml:space="preserve"> надлежащим образом и в полном объеме/мощности (режиме) по обстоятельствам, зависящим от Производителя, </w:t>
      </w:r>
      <w:r w:rsidR="008D05B0" w:rsidRPr="001D1B9C">
        <w:rPr>
          <w:rFonts w:ascii="Times New Roman" w:hAnsi="Times New Roman" w:cs="Times New Roman"/>
          <w:spacing w:val="-1"/>
        </w:rPr>
        <w:lastRenderedPageBreak/>
        <w:t>гарантийный срок не течет с момента уведомления Производителя о несоответствии гарантийных технологических показателей (таблица №1</w:t>
      </w:r>
      <w:r w:rsidR="00557203" w:rsidRPr="00557203">
        <w:rPr>
          <w:rFonts w:ascii="Times New Roman" w:hAnsi="Times New Roman" w:cs="Times New Roman"/>
          <w:spacing w:val="-1"/>
        </w:rPr>
        <w:t xml:space="preserve"> </w:t>
      </w:r>
      <w:r w:rsidR="00557203">
        <w:rPr>
          <w:rFonts w:ascii="Times New Roman" w:hAnsi="Times New Roman" w:cs="Times New Roman"/>
          <w:spacing w:val="-1"/>
        </w:rPr>
        <w:t>настоящего Соглашения</w:t>
      </w:r>
      <w:r w:rsidR="008D05B0" w:rsidRPr="001D1B9C">
        <w:rPr>
          <w:rFonts w:ascii="Times New Roman" w:hAnsi="Times New Roman" w:cs="Times New Roman"/>
          <w:spacing w:val="-1"/>
        </w:rPr>
        <w:t xml:space="preserve">) работы </w:t>
      </w:r>
      <w:r w:rsidR="00534E98">
        <w:rPr>
          <w:rFonts w:ascii="Times New Roman" w:hAnsi="Times New Roman" w:cs="Times New Roman"/>
          <w:spacing w:val="-1"/>
        </w:rPr>
        <w:t>Системы</w:t>
      </w:r>
      <w:r w:rsidR="008D05B0" w:rsidRPr="001D1B9C">
        <w:rPr>
          <w:rFonts w:ascii="Times New Roman" w:hAnsi="Times New Roman" w:cs="Times New Roman"/>
          <w:spacing w:val="-1"/>
        </w:rPr>
        <w:t xml:space="preserve"> до момента устранения данных несоответствий Производителем на согласованных Заказчиком условиях.</w:t>
      </w:r>
    </w:p>
    <w:p w:rsidR="008D05B0" w:rsidRDefault="008D05B0" w:rsidP="00804B92">
      <w:pPr>
        <w:pStyle w:val="a3"/>
        <w:ind w:left="142" w:firstLine="567"/>
        <w:jc w:val="both"/>
        <w:rPr>
          <w:rFonts w:ascii="Times New Roman" w:hAnsi="Times New Roman" w:cs="Times New Roman"/>
          <w:spacing w:val="-1"/>
        </w:rPr>
      </w:pPr>
      <w:r w:rsidRPr="001D1B9C">
        <w:rPr>
          <w:rFonts w:ascii="Times New Roman" w:hAnsi="Times New Roman" w:cs="Times New Roman"/>
          <w:spacing w:val="-1"/>
        </w:rPr>
        <w:t xml:space="preserve">В этом случае гарантийный срок на </w:t>
      </w:r>
      <w:r w:rsidR="00534E98">
        <w:rPr>
          <w:rFonts w:ascii="Times New Roman" w:hAnsi="Times New Roman" w:cs="Times New Roman"/>
          <w:spacing w:val="-1"/>
        </w:rPr>
        <w:t>Систему</w:t>
      </w:r>
      <w:r w:rsidRPr="001D1B9C">
        <w:rPr>
          <w:rFonts w:ascii="Times New Roman" w:hAnsi="Times New Roman" w:cs="Times New Roman"/>
          <w:spacing w:val="-1"/>
        </w:rPr>
        <w:t xml:space="preserve"> (</w:t>
      </w:r>
      <w:r w:rsidR="00534E98">
        <w:rPr>
          <w:rFonts w:ascii="Times New Roman" w:hAnsi="Times New Roman" w:cs="Times New Roman"/>
          <w:spacing w:val="-1"/>
        </w:rPr>
        <w:t>ее</w:t>
      </w:r>
      <w:r w:rsidRPr="001D1B9C">
        <w:rPr>
          <w:rFonts w:ascii="Times New Roman" w:hAnsi="Times New Roman" w:cs="Times New Roman"/>
          <w:spacing w:val="-1"/>
        </w:rPr>
        <w:t xml:space="preserve"> работу), безусловно, продлевается на время, исчисляемое с момента уведомления Производителя о несоответствии гарантийных технологических показателей (таблица №1</w:t>
      </w:r>
      <w:r w:rsidR="00557203" w:rsidRPr="00557203">
        <w:rPr>
          <w:rFonts w:ascii="Times New Roman" w:hAnsi="Times New Roman" w:cs="Times New Roman"/>
          <w:spacing w:val="-1"/>
        </w:rPr>
        <w:t xml:space="preserve"> </w:t>
      </w:r>
      <w:r w:rsidR="00557203">
        <w:rPr>
          <w:rFonts w:ascii="Times New Roman" w:hAnsi="Times New Roman" w:cs="Times New Roman"/>
          <w:spacing w:val="-1"/>
        </w:rPr>
        <w:t>настоящего Соглашения</w:t>
      </w:r>
      <w:r w:rsidRPr="001D1B9C">
        <w:rPr>
          <w:rFonts w:ascii="Times New Roman" w:hAnsi="Times New Roman" w:cs="Times New Roman"/>
          <w:spacing w:val="-1"/>
        </w:rPr>
        <w:t xml:space="preserve">) работы </w:t>
      </w:r>
      <w:r w:rsidR="00534E98">
        <w:rPr>
          <w:rFonts w:ascii="Times New Roman" w:hAnsi="Times New Roman" w:cs="Times New Roman"/>
          <w:spacing w:val="-1"/>
        </w:rPr>
        <w:t>Системы</w:t>
      </w:r>
      <w:r w:rsidRPr="001D1B9C">
        <w:rPr>
          <w:rFonts w:ascii="Times New Roman" w:hAnsi="Times New Roman" w:cs="Times New Roman"/>
          <w:spacing w:val="-1"/>
        </w:rPr>
        <w:t xml:space="preserve"> до момента устранения данных несоответствий Производителем на согласованных Заказчиком условиях.</w:t>
      </w:r>
    </w:p>
    <w:p w:rsidR="008D05B0" w:rsidRDefault="008D05B0" w:rsidP="00804B92">
      <w:pPr>
        <w:pStyle w:val="a3"/>
        <w:numPr>
          <w:ilvl w:val="1"/>
          <w:numId w:val="21"/>
        </w:numPr>
        <w:ind w:left="142" w:firstLine="567"/>
        <w:jc w:val="both"/>
        <w:rPr>
          <w:rFonts w:ascii="Times New Roman" w:hAnsi="Times New Roman" w:cs="Times New Roman"/>
          <w:spacing w:val="-1"/>
        </w:rPr>
      </w:pPr>
      <w:r w:rsidRPr="001D1B9C">
        <w:rPr>
          <w:rFonts w:ascii="Times New Roman" w:hAnsi="Times New Roman" w:cs="Times New Roman"/>
          <w:spacing w:val="-1"/>
        </w:rPr>
        <w:t xml:space="preserve">В случае замены </w:t>
      </w:r>
      <w:r w:rsidR="008466A4">
        <w:rPr>
          <w:rFonts w:ascii="Times New Roman" w:hAnsi="Times New Roman" w:cs="Times New Roman"/>
          <w:spacing w:val="-1"/>
        </w:rPr>
        <w:t>всей Системы</w:t>
      </w:r>
      <w:r w:rsidRPr="001D1B9C">
        <w:rPr>
          <w:rFonts w:ascii="Times New Roman" w:hAnsi="Times New Roman" w:cs="Times New Roman"/>
          <w:spacing w:val="-1"/>
        </w:rPr>
        <w:t xml:space="preserve"> для выполнения гарантийных технологических показателей (таблица №1</w:t>
      </w:r>
      <w:r w:rsidR="00557203" w:rsidRPr="00557203">
        <w:rPr>
          <w:rFonts w:ascii="Times New Roman" w:hAnsi="Times New Roman" w:cs="Times New Roman"/>
          <w:spacing w:val="-1"/>
        </w:rPr>
        <w:t xml:space="preserve"> </w:t>
      </w:r>
      <w:r w:rsidR="00557203">
        <w:rPr>
          <w:rFonts w:ascii="Times New Roman" w:hAnsi="Times New Roman" w:cs="Times New Roman"/>
          <w:spacing w:val="-1"/>
        </w:rPr>
        <w:t>настоящего Соглашения</w:t>
      </w:r>
      <w:r w:rsidRPr="001D1B9C">
        <w:rPr>
          <w:rFonts w:ascii="Times New Roman" w:hAnsi="Times New Roman" w:cs="Times New Roman"/>
          <w:spacing w:val="-1"/>
        </w:rPr>
        <w:t xml:space="preserve">) на </w:t>
      </w:r>
      <w:r w:rsidR="008466A4">
        <w:rPr>
          <w:rFonts w:ascii="Times New Roman" w:hAnsi="Times New Roman" w:cs="Times New Roman"/>
          <w:spacing w:val="-1"/>
        </w:rPr>
        <w:t>новую Систему</w:t>
      </w:r>
      <w:r w:rsidRPr="001D1B9C">
        <w:rPr>
          <w:rFonts w:ascii="Times New Roman" w:hAnsi="Times New Roman" w:cs="Times New Roman"/>
          <w:spacing w:val="-1"/>
        </w:rPr>
        <w:t xml:space="preserve"> устанавливается новый гарантийный срок, равный сроку, указанному в настоящем Соглашении. </w:t>
      </w:r>
    </w:p>
    <w:p w:rsidR="007A2044" w:rsidRDefault="007A2044" w:rsidP="000B68A6">
      <w:pPr>
        <w:pStyle w:val="a3"/>
        <w:numPr>
          <w:ilvl w:val="1"/>
          <w:numId w:val="21"/>
        </w:numPr>
        <w:ind w:left="0" w:firstLine="709"/>
        <w:jc w:val="both"/>
        <w:rPr>
          <w:rFonts w:ascii="Times New Roman" w:hAnsi="Times New Roman" w:cs="Times New Roman"/>
          <w:spacing w:val="-1"/>
        </w:rPr>
      </w:pPr>
      <w:r w:rsidRPr="004274D5">
        <w:rPr>
          <w:rFonts w:ascii="Times New Roman" w:hAnsi="Times New Roman" w:cs="Times New Roman"/>
          <w:spacing w:val="-1"/>
        </w:rPr>
        <w:t>Производитель освобождается от ответственности перед Заказчиком</w:t>
      </w:r>
      <w:r w:rsidRPr="008A4AC4">
        <w:rPr>
          <w:rFonts w:ascii="Times New Roman" w:hAnsi="Times New Roman" w:cs="Times New Roman"/>
          <w:spacing w:val="-1"/>
        </w:rPr>
        <w:t xml:space="preserve">, если докажет, что невыполнение гарантийных технологических показателей возникло по вине Заказчика вследствие нарушения им требований </w:t>
      </w:r>
      <w:r>
        <w:rPr>
          <w:rFonts w:ascii="Times New Roman" w:hAnsi="Times New Roman" w:cs="Times New Roman"/>
          <w:spacing w:val="-1"/>
        </w:rPr>
        <w:t>настоящего Соглашения</w:t>
      </w:r>
      <w:r w:rsidRPr="008A4AC4">
        <w:rPr>
          <w:rFonts w:ascii="Times New Roman" w:hAnsi="Times New Roman" w:cs="Times New Roman"/>
          <w:spacing w:val="-1"/>
        </w:rPr>
        <w:t>. В этом случае претензии Заказчика удовлетворению не подлежат.</w:t>
      </w:r>
    </w:p>
    <w:p w:rsidR="000B68A6" w:rsidRDefault="000B68A6" w:rsidP="000B68A6">
      <w:pPr>
        <w:pStyle w:val="a3"/>
        <w:numPr>
          <w:ilvl w:val="1"/>
          <w:numId w:val="21"/>
        </w:numPr>
        <w:ind w:left="0" w:firstLine="709"/>
        <w:jc w:val="both"/>
        <w:rPr>
          <w:rFonts w:ascii="Times New Roman" w:hAnsi="Times New Roman" w:cs="Times New Roman"/>
          <w:spacing w:val="-1"/>
        </w:rPr>
      </w:pPr>
      <w:r w:rsidRPr="000B68A6">
        <w:rPr>
          <w:rFonts w:ascii="Times New Roman" w:hAnsi="Times New Roman" w:cs="Times New Roman"/>
          <w:spacing w:val="-1"/>
        </w:rPr>
        <w:t xml:space="preserve">К настоящему </w:t>
      </w:r>
      <w:r>
        <w:rPr>
          <w:rFonts w:ascii="Times New Roman" w:hAnsi="Times New Roman" w:cs="Times New Roman"/>
          <w:spacing w:val="-1"/>
        </w:rPr>
        <w:t>Соглашению</w:t>
      </w:r>
      <w:r w:rsidRPr="000B68A6">
        <w:rPr>
          <w:rFonts w:ascii="Times New Roman" w:hAnsi="Times New Roman" w:cs="Times New Roman"/>
          <w:spacing w:val="-1"/>
        </w:rPr>
        <w:t xml:space="preserve"> применяется материальное право Российской Федерации. </w:t>
      </w:r>
    </w:p>
    <w:p w:rsidR="00624EE7" w:rsidRDefault="000B68A6" w:rsidP="00624EE7">
      <w:pPr>
        <w:pStyle w:val="a3"/>
        <w:numPr>
          <w:ilvl w:val="1"/>
          <w:numId w:val="21"/>
        </w:numPr>
        <w:ind w:left="0" w:firstLine="709"/>
        <w:jc w:val="both"/>
        <w:rPr>
          <w:rFonts w:ascii="Times New Roman" w:hAnsi="Times New Roman" w:cs="Times New Roman"/>
          <w:spacing w:val="-1"/>
        </w:rPr>
      </w:pPr>
      <w:r w:rsidRPr="000B68A6">
        <w:rPr>
          <w:rFonts w:ascii="Times New Roman" w:hAnsi="Times New Roman" w:cs="Times New Roman"/>
          <w:spacing w:val="-1"/>
        </w:rPr>
        <w:t xml:space="preserve">Все споры или разногласия, возникающие между Сторонами по настоящему </w:t>
      </w:r>
      <w:r w:rsidR="00213A9A">
        <w:rPr>
          <w:rFonts w:ascii="Times New Roman" w:hAnsi="Times New Roman" w:cs="Times New Roman"/>
          <w:spacing w:val="-1"/>
        </w:rPr>
        <w:t>Соглашению</w:t>
      </w:r>
      <w:r w:rsidRPr="000B68A6">
        <w:rPr>
          <w:rFonts w:ascii="Times New Roman" w:hAnsi="Times New Roman" w:cs="Times New Roman"/>
          <w:spacing w:val="-1"/>
        </w:rPr>
        <w:t xml:space="preserve"> или в связи с ним, разрешаются путём переговоров.</w:t>
      </w:r>
      <w:r w:rsidR="00624EE7" w:rsidRPr="00624EE7">
        <w:rPr>
          <w:rFonts w:ascii="Times New Roman" w:hAnsi="Times New Roman" w:cs="Times New Roman"/>
          <w:spacing w:val="-1"/>
        </w:rPr>
        <w:t xml:space="preserve"> </w:t>
      </w:r>
      <w:r w:rsidR="00213A9A">
        <w:rPr>
          <w:rFonts w:ascii="Times New Roman" w:hAnsi="Times New Roman" w:cs="Times New Roman"/>
          <w:spacing w:val="-1"/>
        </w:rPr>
        <w:t>В</w:t>
      </w:r>
      <w:r w:rsidR="00624EE7" w:rsidRPr="000B68A6">
        <w:rPr>
          <w:rFonts w:ascii="Times New Roman" w:hAnsi="Times New Roman" w:cs="Times New Roman"/>
          <w:spacing w:val="-1"/>
        </w:rPr>
        <w:t xml:space="preserve">се возможные требования и претензии по настоящему </w:t>
      </w:r>
      <w:r w:rsidR="00624EE7">
        <w:rPr>
          <w:rFonts w:ascii="Times New Roman" w:hAnsi="Times New Roman" w:cs="Times New Roman"/>
          <w:spacing w:val="-1"/>
        </w:rPr>
        <w:t>Соглашению</w:t>
      </w:r>
      <w:r w:rsidR="00624EE7" w:rsidRPr="000B68A6">
        <w:rPr>
          <w:rFonts w:ascii="Times New Roman" w:hAnsi="Times New Roman" w:cs="Times New Roman"/>
          <w:spacing w:val="-1"/>
        </w:rPr>
        <w:t xml:space="preserve"> или в связи с ним, должны быть рассмотрены Сторонами с обязательным направлением ответов в письменной форме не позднее 15 (пятнадцати) календарных дней с момента получения, если иное прямо не оговорено в </w:t>
      </w:r>
      <w:r w:rsidR="00624EE7">
        <w:rPr>
          <w:rFonts w:ascii="Times New Roman" w:hAnsi="Times New Roman" w:cs="Times New Roman"/>
          <w:spacing w:val="-1"/>
        </w:rPr>
        <w:t>Соглашение</w:t>
      </w:r>
      <w:r w:rsidR="00624EE7" w:rsidRPr="000B68A6">
        <w:rPr>
          <w:rFonts w:ascii="Times New Roman" w:hAnsi="Times New Roman" w:cs="Times New Roman"/>
          <w:spacing w:val="-1"/>
        </w:rPr>
        <w:t>.</w:t>
      </w:r>
    </w:p>
    <w:p w:rsidR="000B68A6" w:rsidRDefault="000B68A6" w:rsidP="000B68A6">
      <w:pPr>
        <w:pStyle w:val="a3"/>
        <w:numPr>
          <w:ilvl w:val="1"/>
          <w:numId w:val="21"/>
        </w:numPr>
        <w:ind w:left="0" w:firstLine="709"/>
        <w:jc w:val="both"/>
        <w:rPr>
          <w:rFonts w:ascii="Times New Roman" w:hAnsi="Times New Roman" w:cs="Times New Roman"/>
          <w:spacing w:val="-1"/>
        </w:rPr>
      </w:pPr>
      <w:r w:rsidRPr="000B68A6">
        <w:rPr>
          <w:rFonts w:ascii="Times New Roman" w:hAnsi="Times New Roman" w:cs="Times New Roman"/>
          <w:spacing w:val="-1"/>
        </w:rPr>
        <w:t xml:space="preserve">Если Стороны не могут прийти к соглашению в </w:t>
      </w:r>
      <w:r w:rsidR="00624EE7">
        <w:rPr>
          <w:rFonts w:ascii="Times New Roman" w:hAnsi="Times New Roman" w:cs="Times New Roman"/>
          <w:spacing w:val="-1"/>
        </w:rPr>
        <w:t>указанный в п.4.1</w:t>
      </w:r>
      <w:r w:rsidR="00E07CB4">
        <w:rPr>
          <w:rFonts w:ascii="Times New Roman" w:hAnsi="Times New Roman" w:cs="Times New Roman"/>
          <w:spacing w:val="-1"/>
        </w:rPr>
        <w:t>0</w:t>
      </w:r>
      <w:r w:rsidR="00624EE7">
        <w:rPr>
          <w:rFonts w:ascii="Times New Roman" w:hAnsi="Times New Roman" w:cs="Times New Roman"/>
          <w:spacing w:val="-1"/>
        </w:rPr>
        <w:t xml:space="preserve"> Соглашения срок,</w:t>
      </w:r>
      <w:r w:rsidRPr="000B68A6">
        <w:rPr>
          <w:rFonts w:ascii="Times New Roman" w:hAnsi="Times New Roman" w:cs="Times New Roman"/>
          <w:spacing w:val="-1"/>
        </w:rPr>
        <w:t xml:space="preserve"> все споры, разногласия или требования, возникающие из настоящего </w:t>
      </w:r>
      <w:r w:rsidR="00624EE7">
        <w:rPr>
          <w:rFonts w:ascii="Times New Roman" w:hAnsi="Times New Roman" w:cs="Times New Roman"/>
          <w:spacing w:val="-1"/>
        </w:rPr>
        <w:t>Соглашения</w:t>
      </w:r>
      <w:r w:rsidRPr="000B68A6">
        <w:rPr>
          <w:rFonts w:ascii="Times New Roman" w:hAnsi="Times New Roman" w:cs="Times New Roman"/>
          <w:spacing w:val="-1"/>
        </w:rPr>
        <w:t xml:space="preserve"> или в связи с ним, в том числе касающиеся его исполнения, нарушения, прекращения или недействительности, подлежат разрешению в </w:t>
      </w:r>
      <w:r w:rsidR="00624EE7" w:rsidRPr="000B68A6">
        <w:rPr>
          <w:rFonts w:ascii="Times New Roman" w:hAnsi="Times New Roman" w:cs="Times New Roman"/>
          <w:spacing w:val="-1"/>
        </w:rPr>
        <w:t>Арбитражном суде Ярославской области</w:t>
      </w:r>
      <w:r w:rsidR="0026307F">
        <w:rPr>
          <w:rFonts w:ascii="Times New Roman" w:hAnsi="Times New Roman" w:cs="Times New Roman"/>
          <w:spacing w:val="-1"/>
        </w:rPr>
        <w:t>.</w:t>
      </w:r>
    </w:p>
    <w:p w:rsidR="003F1658" w:rsidRPr="0085376E" w:rsidRDefault="003F1658" w:rsidP="0085376E">
      <w:pPr>
        <w:pStyle w:val="a3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B24409" w:rsidRPr="00381B04" w:rsidRDefault="00B24409" w:rsidP="00280563">
      <w:pPr>
        <w:pStyle w:val="a3"/>
        <w:widowControl w:val="0"/>
        <w:numPr>
          <w:ilvl w:val="0"/>
          <w:numId w:val="21"/>
        </w:numPr>
        <w:tabs>
          <w:tab w:val="left" w:pos="3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proofErr w:type="spellStart"/>
      <w:r w:rsidRPr="00381B04">
        <w:rPr>
          <w:rFonts w:ascii="Times New Roman" w:eastAsia="Times New Roman" w:hAnsi="Times New Roman" w:cs="Times New Roman"/>
          <w:b/>
          <w:bCs/>
          <w:lang w:val="en-US" w:eastAsia="ru-RU"/>
        </w:rPr>
        <w:t>Адреса</w:t>
      </w:r>
      <w:proofErr w:type="spellEnd"/>
      <w:r w:rsidRPr="00381B04">
        <w:rPr>
          <w:rFonts w:ascii="Times New Roman" w:eastAsia="Times New Roman" w:hAnsi="Times New Roman" w:cs="Times New Roman"/>
          <w:b/>
          <w:bCs/>
          <w:lang w:val="en-US" w:eastAsia="ru-RU"/>
        </w:rPr>
        <w:t xml:space="preserve"> и </w:t>
      </w:r>
      <w:proofErr w:type="spellStart"/>
      <w:r w:rsidRPr="00381B04">
        <w:rPr>
          <w:rFonts w:ascii="Times New Roman" w:eastAsia="Times New Roman" w:hAnsi="Times New Roman" w:cs="Times New Roman"/>
          <w:b/>
          <w:bCs/>
          <w:lang w:val="en-US" w:eastAsia="ru-RU"/>
        </w:rPr>
        <w:t>реквизиты</w:t>
      </w:r>
      <w:proofErr w:type="spellEnd"/>
      <w:r w:rsidRPr="00381B04">
        <w:rPr>
          <w:rFonts w:ascii="Times New Roman" w:eastAsia="Times New Roman" w:hAnsi="Times New Roman" w:cs="Times New Roman"/>
          <w:b/>
          <w:bCs/>
          <w:lang w:val="en-US" w:eastAsia="ru-RU"/>
        </w:rPr>
        <w:t xml:space="preserve"> </w:t>
      </w:r>
      <w:proofErr w:type="spellStart"/>
      <w:r w:rsidRPr="00381B04">
        <w:rPr>
          <w:rFonts w:ascii="Times New Roman" w:eastAsia="Times New Roman" w:hAnsi="Times New Roman" w:cs="Times New Roman"/>
          <w:b/>
          <w:bCs/>
          <w:lang w:val="en-US" w:eastAsia="ru-RU"/>
        </w:rPr>
        <w:t>Сторон</w:t>
      </w:r>
      <w:proofErr w:type="spellEnd"/>
    </w:p>
    <w:p w:rsidR="00B24409" w:rsidRPr="00B24409" w:rsidRDefault="00B24409" w:rsidP="00B24409">
      <w:pPr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ind w:left="720"/>
        <w:rPr>
          <w:rFonts w:ascii="Times New Roman" w:eastAsia="Times New Roman" w:hAnsi="Times New Roman" w:cs="Times New Roman"/>
          <w:b/>
          <w:bCs/>
          <w:lang w:eastAsia="ru-RU"/>
        </w:rPr>
      </w:pPr>
    </w:p>
    <w:tbl>
      <w:tblPr>
        <w:tblW w:w="9476" w:type="dxa"/>
        <w:tblInd w:w="-12" w:type="dxa"/>
        <w:tblLayout w:type="fixed"/>
        <w:tblLook w:val="0000" w:firstRow="0" w:lastRow="0" w:firstColumn="0" w:lastColumn="0" w:noHBand="0" w:noVBand="0"/>
      </w:tblPr>
      <w:tblGrid>
        <w:gridCol w:w="4738"/>
        <w:gridCol w:w="6"/>
        <w:gridCol w:w="4732"/>
      </w:tblGrid>
      <w:tr w:rsidR="00B24409" w:rsidRPr="00B24409" w:rsidTr="00141E81">
        <w:trPr>
          <w:trHeight w:val="4246"/>
        </w:trPr>
        <w:tc>
          <w:tcPr>
            <w:tcW w:w="4738" w:type="dxa"/>
          </w:tcPr>
          <w:p w:rsidR="00296038" w:rsidRPr="008F190F" w:rsidRDefault="00A35D4D" w:rsidP="002630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ПРОИЗВОДИТЕЛЬ</w:t>
            </w:r>
            <w:r w:rsidR="008F190F" w:rsidRPr="008F190F">
              <w:rPr>
                <w:rFonts w:ascii="Times New Roman" w:hAnsi="Times New Roman" w:cs="Times New Roman"/>
                <w:b/>
                <w:bCs/>
              </w:rPr>
              <w:t>:</w:t>
            </w:r>
          </w:p>
          <w:p w:rsidR="006B26E4" w:rsidRPr="0026307F" w:rsidRDefault="006B26E4" w:rsidP="00263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38" w:type="dxa"/>
            <w:gridSpan w:val="2"/>
          </w:tcPr>
          <w:p w:rsidR="00141E81" w:rsidRDefault="00141E81" w:rsidP="00BE69F6">
            <w:pPr>
              <w:pStyle w:val="af3"/>
              <w:rPr>
                <w:rFonts w:ascii="Times New Roman" w:hAnsi="Times New Roman" w:cs="Times New Roman"/>
                <w:b/>
              </w:rPr>
            </w:pPr>
            <w:r w:rsidRPr="00BE69F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ЗАКАЗЧИК:</w:t>
            </w:r>
          </w:p>
          <w:p w:rsidR="00BE69F6" w:rsidRPr="00BE69F6" w:rsidRDefault="00BE69F6" w:rsidP="00BE69F6">
            <w:pPr>
              <w:pStyle w:val="af3"/>
              <w:rPr>
                <w:rFonts w:ascii="Times New Roman" w:hAnsi="Times New Roman" w:cs="Times New Roman"/>
                <w:b/>
              </w:rPr>
            </w:pPr>
            <w:r w:rsidRPr="00BE69F6">
              <w:rPr>
                <w:rFonts w:ascii="Times New Roman" w:hAnsi="Times New Roman" w:cs="Times New Roman"/>
                <w:b/>
              </w:rPr>
              <w:t>Открытое акционерное общество</w:t>
            </w:r>
          </w:p>
          <w:p w:rsidR="00BE69F6" w:rsidRPr="00BE69F6" w:rsidRDefault="00BE69F6" w:rsidP="00BE69F6">
            <w:pPr>
              <w:pStyle w:val="af3"/>
              <w:rPr>
                <w:rFonts w:ascii="Times New Roman" w:hAnsi="Times New Roman" w:cs="Times New Roman"/>
                <w:b/>
              </w:rPr>
            </w:pPr>
            <w:r w:rsidRPr="00BE69F6">
              <w:rPr>
                <w:rFonts w:ascii="Times New Roman" w:hAnsi="Times New Roman" w:cs="Times New Roman"/>
                <w:b/>
              </w:rPr>
              <w:t>«</w:t>
            </w:r>
            <w:proofErr w:type="spellStart"/>
            <w:r w:rsidRPr="00BE69F6">
              <w:rPr>
                <w:rFonts w:ascii="Times New Roman" w:hAnsi="Times New Roman" w:cs="Times New Roman"/>
                <w:b/>
              </w:rPr>
              <w:t>Славнефть</w:t>
            </w:r>
            <w:proofErr w:type="spellEnd"/>
            <w:r w:rsidRPr="00BE69F6">
              <w:rPr>
                <w:rFonts w:ascii="Times New Roman" w:hAnsi="Times New Roman" w:cs="Times New Roman"/>
                <w:b/>
              </w:rPr>
              <w:t>-Ярославнефтеоргсинтез»</w:t>
            </w:r>
          </w:p>
          <w:p w:rsidR="00BE69F6" w:rsidRPr="00BE69F6" w:rsidRDefault="00BE69F6" w:rsidP="00BE69F6">
            <w:pPr>
              <w:pStyle w:val="af3"/>
              <w:rPr>
                <w:rFonts w:ascii="Times New Roman" w:hAnsi="Times New Roman" w:cs="Times New Roman"/>
              </w:rPr>
            </w:pPr>
            <w:r w:rsidRPr="00BE69F6">
              <w:rPr>
                <w:rFonts w:ascii="Times New Roman" w:hAnsi="Times New Roman" w:cs="Times New Roman"/>
              </w:rPr>
              <w:t>Сокращенное наименование:</w:t>
            </w:r>
          </w:p>
          <w:p w:rsidR="00BE69F6" w:rsidRPr="00BE69F6" w:rsidRDefault="00BE69F6" w:rsidP="00BE69F6">
            <w:pPr>
              <w:pStyle w:val="af3"/>
              <w:rPr>
                <w:rFonts w:ascii="Times New Roman" w:hAnsi="Times New Roman" w:cs="Times New Roman"/>
                <w:b/>
              </w:rPr>
            </w:pPr>
            <w:r w:rsidRPr="00BE69F6">
              <w:rPr>
                <w:rFonts w:ascii="Times New Roman" w:hAnsi="Times New Roman" w:cs="Times New Roman"/>
                <w:b/>
              </w:rPr>
              <w:t>ОАО «</w:t>
            </w:r>
            <w:proofErr w:type="spellStart"/>
            <w:r w:rsidRPr="00BE69F6">
              <w:rPr>
                <w:rFonts w:ascii="Times New Roman" w:hAnsi="Times New Roman" w:cs="Times New Roman"/>
                <w:b/>
              </w:rPr>
              <w:t>Славнефть</w:t>
            </w:r>
            <w:proofErr w:type="spellEnd"/>
            <w:r w:rsidRPr="00BE69F6">
              <w:rPr>
                <w:rFonts w:ascii="Times New Roman" w:hAnsi="Times New Roman" w:cs="Times New Roman"/>
                <w:b/>
              </w:rPr>
              <w:t>-ЯНОС»</w:t>
            </w:r>
          </w:p>
          <w:p w:rsidR="00BE69F6" w:rsidRPr="00BE69F6" w:rsidRDefault="00BE69F6" w:rsidP="00BE69F6">
            <w:pPr>
              <w:pStyle w:val="af3"/>
              <w:rPr>
                <w:rFonts w:ascii="Times New Roman" w:hAnsi="Times New Roman" w:cs="Times New Roman"/>
              </w:rPr>
            </w:pPr>
            <w:r w:rsidRPr="00BE69F6">
              <w:rPr>
                <w:rFonts w:ascii="Times New Roman" w:hAnsi="Times New Roman" w:cs="Times New Roman"/>
                <w:u w:val="single"/>
              </w:rPr>
              <w:t>Место нахождения</w:t>
            </w:r>
            <w:r w:rsidRPr="00BE69F6">
              <w:rPr>
                <w:rFonts w:ascii="Times New Roman" w:hAnsi="Times New Roman" w:cs="Times New Roman"/>
              </w:rPr>
              <w:t xml:space="preserve">: </w:t>
            </w:r>
          </w:p>
          <w:p w:rsidR="00BE69F6" w:rsidRDefault="00BE69F6" w:rsidP="00BE69F6">
            <w:pPr>
              <w:pStyle w:val="af3"/>
              <w:rPr>
                <w:rFonts w:ascii="Times New Roman" w:hAnsi="Times New Roman" w:cs="Times New Roman"/>
              </w:rPr>
            </w:pPr>
            <w:r w:rsidRPr="00BE69F6">
              <w:rPr>
                <w:rFonts w:ascii="Times New Roman" w:hAnsi="Times New Roman" w:cs="Times New Roman"/>
              </w:rPr>
              <w:t>Российская Федерация, 150023,</w:t>
            </w:r>
          </w:p>
          <w:p w:rsidR="00BE69F6" w:rsidRPr="00BE69F6" w:rsidRDefault="00BE69F6" w:rsidP="00BE69F6">
            <w:pPr>
              <w:pStyle w:val="af3"/>
              <w:rPr>
                <w:rFonts w:ascii="Times New Roman" w:hAnsi="Times New Roman" w:cs="Times New Roman"/>
              </w:rPr>
            </w:pPr>
            <w:r w:rsidRPr="00BE69F6">
              <w:rPr>
                <w:rFonts w:ascii="Times New Roman" w:hAnsi="Times New Roman" w:cs="Times New Roman"/>
              </w:rPr>
              <w:t xml:space="preserve"> г. Ярославль, </w:t>
            </w:r>
          </w:p>
          <w:p w:rsidR="00BE69F6" w:rsidRPr="00BE69F6" w:rsidRDefault="00BE69F6" w:rsidP="00BE69F6">
            <w:pPr>
              <w:pStyle w:val="af3"/>
              <w:rPr>
                <w:rFonts w:ascii="Times New Roman" w:hAnsi="Times New Roman" w:cs="Times New Roman"/>
              </w:rPr>
            </w:pPr>
            <w:r w:rsidRPr="00BE69F6">
              <w:rPr>
                <w:rFonts w:ascii="Times New Roman" w:hAnsi="Times New Roman" w:cs="Times New Roman"/>
              </w:rPr>
              <w:t>Московский проспект, дом 130</w:t>
            </w:r>
          </w:p>
          <w:p w:rsidR="00BE69F6" w:rsidRPr="00BE69F6" w:rsidRDefault="00BE69F6" w:rsidP="00BE69F6">
            <w:pPr>
              <w:pStyle w:val="af3"/>
              <w:rPr>
                <w:rFonts w:ascii="Times New Roman" w:hAnsi="Times New Roman" w:cs="Times New Roman"/>
              </w:rPr>
            </w:pPr>
            <w:r w:rsidRPr="00BE69F6">
              <w:rPr>
                <w:rFonts w:ascii="Times New Roman" w:hAnsi="Times New Roman" w:cs="Times New Roman"/>
                <w:u w:val="single"/>
              </w:rPr>
              <w:t>Адрес для корреспонденции</w:t>
            </w:r>
            <w:r w:rsidRPr="00BE69F6">
              <w:rPr>
                <w:rFonts w:ascii="Times New Roman" w:hAnsi="Times New Roman" w:cs="Times New Roman"/>
              </w:rPr>
              <w:t>:</w:t>
            </w:r>
          </w:p>
          <w:p w:rsidR="00BE69F6" w:rsidRDefault="00BE69F6" w:rsidP="00BE69F6">
            <w:pPr>
              <w:pStyle w:val="af3"/>
              <w:rPr>
                <w:rFonts w:ascii="Times New Roman" w:hAnsi="Times New Roman" w:cs="Times New Roman"/>
              </w:rPr>
            </w:pPr>
            <w:r w:rsidRPr="00BE69F6">
              <w:rPr>
                <w:rFonts w:ascii="Times New Roman" w:hAnsi="Times New Roman" w:cs="Times New Roman"/>
              </w:rPr>
              <w:t>Московский пр-т, д.130,</w:t>
            </w:r>
          </w:p>
          <w:p w:rsidR="00BE69F6" w:rsidRPr="00BE69F6" w:rsidRDefault="00BE69F6" w:rsidP="00BE69F6">
            <w:pPr>
              <w:pStyle w:val="af3"/>
              <w:rPr>
                <w:rFonts w:ascii="Times New Roman" w:hAnsi="Times New Roman" w:cs="Times New Roman"/>
              </w:rPr>
            </w:pPr>
            <w:r w:rsidRPr="00BE69F6">
              <w:rPr>
                <w:rFonts w:ascii="Times New Roman" w:hAnsi="Times New Roman" w:cs="Times New Roman"/>
              </w:rPr>
              <w:t xml:space="preserve"> г. Ярославль, 150023</w:t>
            </w:r>
          </w:p>
          <w:p w:rsidR="00BE69F6" w:rsidRDefault="00BE69F6" w:rsidP="00BE69F6">
            <w:pPr>
              <w:pStyle w:val="af3"/>
              <w:rPr>
                <w:rFonts w:ascii="Times New Roman" w:hAnsi="Times New Roman" w:cs="Times New Roman"/>
              </w:rPr>
            </w:pPr>
            <w:r w:rsidRPr="00BE69F6">
              <w:rPr>
                <w:rFonts w:ascii="Times New Roman" w:hAnsi="Times New Roman" w:cs="Times New Roman"/>
              </w:rPr>
              <w:t>Телефон: (4852) 44-03-57, 49-81-00,</w:t>
            </w:r>
          </w:p>
          <w:p w:rsidR="00BE69F6" w:rsidRPr="00BE69F6" w:rsidRDefault="00BE69F6" w:rsidP="00BE69F6">
            <w:pPr>
              <w:pStyle w:val="af3"/>
              <w:rPr>
                <w:rFonts w:ascii="Times New Roman" w:hAnsi="Times New Roman" w:cs="Times New Roman"/>
              </w:rPr>
            </w:pPr>
            <w:r w:rsidRPr="00BE69F6">
              <w:rPr>
                <w:rFonts w:ascii="Times New Roman" w:hAnsi="Times New Roman" w:cs="Times New Roman"/>
              </w:rPr>
              <w:t xml:space="preserve"> 49-81-60; </w:t>
            </w:r>
          </w:p>
          <w:p w:rsidR="00BE69F6" w:rsidRPr="00BE69F6" w:rsidRDefault="00BE69F6" w:rsidP="00BE69F6">
            <w:pPr>
              <w:pStyle w:val="af3"/>
              <w:rPr>
                <w:rFonts w:ascii="Times New Roman" w:hAnsi="Times New Roman" w:cs="Times New Roman"/>
              </w:rPr>
            </w:pPr>
            <w:r w:rsidRPr="00BE69F6">
              <w:rPr>
                <w:rFonts w:ascii="Times New Roman" w:hAnsi="Times New Roman" w:cs="Times New Roman"/>
              </w:rPr>
              <w:t>Факс: (4852) 40-76-76</w:t>
            </w:r>
          </w:p>
          <w:p w:rsidR="00BE69F6" w:rsidRPr="00BE69F6" w:rsidRDefault="002248B3" w:rsidP="00BE69F6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ИНН 7601001107 КПП 9972</w:t>
            </w:r>
            <w:r w:rsidR="00BE69F6" w:rsidRPr="00BE69F6">
              <w:rPr>
                <w:rFonts w:ascii="Times New Roman" w:hAnsi="Times New Roman" w:cs="Times New Roman"/>
              </w:rPr>
              <w:t xml:space="preserve">50001, </w:t>
            </w:r>
          </w:p>
          <w:p w:rsidR="00BE69F6" w:rsidRPr="00BE69F6" w:rsidRDefault="00BE69F6" w:rsidP="00BE69F6">
            <w:pPr>
              <w:pStyle w:val="af3"/>
              <w:rPr>
                <w:rFonts w:ascii="Times New Roman" w:hAnsi="Times New Roman" w:cs="Times New Roman"/>
              </w:rPr>
            </w:pPr>
            <w:r w:rsidRPr="00BE69F6">
              <w:rPr>
                <w:rFonts w:ascii="Times New Roman" w:hAnsi="Times New Roman" w:cs="Times New Roman"/>
              </w:rPr>
              <w:t xml:space="preserve">ОКПО 00149765 </w:t>
            </w:r>
          </w:p>
          <w:p w:rsidR="00BE69F6" w:rsidRPr="00BE69F6" w:rsidRDefault="00BE69F6" w:rsidP="00BE69F6">
            <w:pPr>
              <w:pStyle w:val="af3"/>
              <w:rPr>
                <w:rFonts w:ascii="Times New Roman" w:hAnsi="Times New Roman" w:cs="Times New Roman"/>
              </w:rPr>
            </w:pPr>
            <w:r w:rsidRPr="00BE69F6">
              <w:rPr>
                <w:rFonts w:ascii="Times New Roman" w:hAnsi="Times New Roman" w:cs="Times New Roman"/>
              </w:rPr>
              <w:t xml:space="preserve">Расчетный счет № 40702810616250002974 </w:t>
            </w:r>
          </w:p>
          <w:p w:rsidR="00BE69F6" w:rsidRPr="00BE69F6" w:rsidRDefault="00BE69F6" w:rsidP="00BE69F6">
            <w:pPr>
              <w:pStyle w:val="af3"/>
              <w:rPr>
                <w:rFonts w:ascii="Times New Roman" w:hAnsi="Times New Roman" w:cs="Times New Roman"/>
              </w:rPr>
            </w:pPr>
            <w:r w:rsidRPr="00BE69F6">
              <w:rPr>
                <w:rFonts w:ascii="Times New Roman" w:hAnsi="Times New Roman" w:cs="Times New Roman"/>
              </w:rPr>
              <w:t xml:space="preserve">в филиале Банка ВТБ (ПАО), </w:t>
            </w:r>
          </w:p>
          <w:p w:rsidR="00BE69F6" w:rsidRPr="00BE69F6" w:rsidRDefault="00BE69F6" w:rsidP="00BE69F6">
            <w:pPr>
              <w:pStyle w:val="af3"/>
              <w:rPr>
                <w:rFonts w:ascii="Times New Roman" w:hAnsi="Times New Roman" w:cs="Times New Roman"/>
              </w:rPr>
            </w:pPr>
            <w:r w:rsidRPr="00BE69F6">
              <w:rPr>
                <w:rFonts w:ascii="Times New Roman" w:hAnsi="Times New Roman" w:cs="Times New Roman"/>
              </w:rPr>
              <w:t>г. Воронеж, БИК 042007835</w:t>
            </w:r>
          </w:p>
          <w:p w:rsidR="00873DC2" w:rsidRPr="0026307F" w:rsidRDefault="00BE69F6" w:rsidP="00BE69F6">
            <w:pPr>
              <w:pStyle w:val="af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69F6">
              <w:rPr>
                <w:rFonts w:ascii="Times New Roman" w:hAnsi="Times New Roman" w:cs="Times New Roman"/>
              </w:rPr>
              <w:t>КОРР.СЧЕТ 30101810100000000835</w:t>
            </w:r>
          </w:p>
        </w:tc>
      </w:tr>
      <w:tr w:rsidR="00B24409" w:rsidRPr="00B24409" w:rsidTr="00141E81">
        <w:trPr>
          <w:trHeight w:val="1482"/>
        </w:trPr>
        <w:tc>
          <w:tcPr>
            <w:tcW w:w="4744" w:type="dxa"/>
            <w:gridSpan w:val="2"/>
          </w:tcPr>
          <w:p w:rsidR="006B26E4" w:rsidRDefault="006B26E4" w:rsidP="008F190F">
            <w:pPr>
              <w:pStyle w:val="af3"/>
              <w:rPr>
                <w:rFonts w:ascii="Times New Roman" w:hAnsi="Times New Roman" w:cs="Times New Roman"/>
                <w:b/>
                <w:bCs/>
              </w:rPr>
            </w:pPr>
          </w:p>
          <w:p w:rsidR="006B26E4" w:rsidRDefault="006B26E4" w:rsidP="008F190F">
            <w:pPr>
              <w:pStyle w:val="af3"/>
              <w:rPr>
                <w:rFonts w:ascii="Times New Roman" w:hAnsi="Times New Roman" w:cs="Times New Roman"/>
                <w:b/>
                <w:bCs/>
              </w:rPr>
            </w:pPr>
          </w:p>
          <w:p w:rsidR="008F190F" w:rsidRPr="008F190F" w:rsidRDefault="00A35D4D" w:rsidP="008F190F">
            <w:pPr>
              <w:pStyle w:val="af3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ПРОИЗВОДИТЕЛЬ</w:t>
            </w:r>
            <w:r w:rsidR="008F190F" w:rsidRPr="008F190F">
              <w:rPr>
                <w:rFonts w:ascii="Times New Roman" w:hAnsi="Times New Roman" w:cs="Times New Roman"/>
                <w:b/>
                <w:bCs/>
              </w:rPr>
              <w:t>:</w:t>
            </w:r>
          </w:p>
          <w:p w:rsidR="0026307F" w:rsidRPr="0026307F" w:rsidRDefault="0026307F" w:rsidP="0026307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  <w:p w:rsidR="00B24409" w:rsidRPr="0026307F" w:rsidRDefault="00BE69F6" w:rsidP="002630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Cs/>
              </w:rPr>
              <w:t xml:space="preserve"> __________</w:t>
            </w:r>
            <w:r w:rsidR="0026307F" w:rsidRPr="0026307F">
              <w:rPr>
                <w:rFonts w:ascii="Times New Roman" w:hAnsi="Times New Roman" w:cs="Times New Roman"/>
                <w:bCs/>
              </w:rPr>
              <w:t>___</w:t>
            </w:r>
            <w:r>
              <w:rPr>
                <w:rFonts w:ascii="Times New Roman" w:hAnsi="Times New Roman" w:cs="Times New Roman"/>
                <w:bCs/>
              </w:rPr>
              <w:t>___</w:t>
            </w:r>
            <w:r w:rsidR="006B26E4">
              <w:rPr>
                <w:rFonts w:ascii="Times New Roman" w:hAnsi="Times New Roman" w:cs="Times New Roman"/>
                <w:b/>
                <w:bCs/>
              </w:rPr>
              <w:t>______</w:t>
            </w:r>
            <w:r w:rsidR="0026307F" w:rsidRPr="0026307F">
              <w:rPr>
                <w:rFonts w:ascii="Times New Roman" w:hAnsi="Times New Roman" w:cs="Times New Roman"/>
                <w:bCs/>
              </w:rPr>
              <w:t xml:space="preserve"> </w:t>
            </w:r>
          </w:p>
          <w:p w:rsidR="00B24409" w:rsidRPr="0026307F" w:rsidRDefault="00B24409" w:rsidP="002630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32" w:type="dxa"/>
          </w:tcPr>
          <w:p w:rsidR="00B24409" w:rsidRPr="00BE69F6" w:rsidRDefault="00B24409" w:rsidP="00B2440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B24409" w:rsidRPr="00BE69F6" w:rsidRDefault="00B24409" w:rsidP="00B2440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E69F6">
              <w:rPr>
                <w:rFonts w:ascii="Times New Roman" w:eastAsia="Times New Roman" w:hAnsi="Times New Roman" w:cs="Times New Roman"/>
                <w:bCs/>
                <w:lang w:eastAsia="ru-RU"/>
              </w:rPr>
              <w:t>ОАО «</w:t>
            </w:r>
            <w:proofErr w:type="spellStart"/>
            <w:r w:rsidRPr="00BE69F6">
              <w:rPr>
                <w:rFonts w:ascii="Times New Roman" w:eastAsia="Times New Roman" w:hAnsi="Times New Roman" w:cs="Times New Roman"/>
                <w:bCs/>
                <w:lang w:eastAsia="ru-RU"/>
              </w:rPr>
              <w:t>Славнефть</w:t>
            </w:r>
            <w:proofErr w:type="spellEnd"/>
            <w:r w:rsidRPr="00BE69F6">
              <w:rPr>
                <w:rFonts w:ascii="Times New Roman" w:eastAsia="Times New Roman" w:hAnsi="Times New Roman" w:cs="Times New Roman"/>
                <w:bCs/>
                <w:lang w:eastAsia="ru-RU"/>
              </w:rPr>
              <w:t>-ЯНОС»</w:t>
            </w:r>
          </w:p>
          <w:p w:rsidR="00B24409" w:rsidRPr="00BE69F6" w:rsidRDefault="00B24409" w:rsidP="00B2440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E69F6">
              <w:rPr>
                <w:rFonts w:ascii="Times New Roman" w:eastAsia="Times New Roman" w:hAnsi="Times New Roman" w:cs="Times New Roman"/>
                <w:bCs/>
                <w:lang w:eastAsia="ru-RU"/>
              </w:rPr>
              <w:t>Генеральный директор</w:t>
            </w:r>
          </w:p>
          <w:p w:rsidR="00B24409" w:rsidRPr="00BE69F6" w:rsidRDefault="00B24409" w:rsidP="00B2440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u w:val="single"/>
                <w:lang w:eastAsia="ru-RU"/>
              </w:rPr>
            </w:pPr>
          </w:p>
          <w:p w:rsidR="00B24409" w:rsidRPr="00BE69F6" w:rsidRDefault="00B24409" w:rsidP="00B244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E69F6">
              <w:rPr>
                <w:rFonts w:ascii="Times New Roman" w:eastAsia="Times New Roman" w:hAnsi="Times New Roman" w:cs="Times New Roman"/>
                <w:bCs/>
                <w:lang w:eastAsia="ru-RU"/>
              </w:rPr>
              <w:t>____________________</w:t>
            </w:r>
            <w:r w:rsidRPr="00BE69F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r w:rsidR="003E5B90" w:rsidRPr="00BE69F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Н.В.</w:t>
            </w:r>
            <w:r w:rsidR="00BE69F6" w:rsidRPr="00BE69F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r w:rsidR="003E5B90" w:rsidRPr="00BE69F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Карпов</w:t>
            </w:r>
            <w:r w:rsidRPr="00BE69F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</w:p>
          <w:p w:rsidR="00B24409" w:rsidRPr="00BD7D1A" w:rsidRDefault="00BD7D1A" w:rsidP="00B2440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               </w:t>
            </w:r>
          </w:p>
        </w:tc>
      </w:tr>
    </w:tbl>
    <w:p w:rsidR="00E33B2A" w:rsidRPr="00E33B2A" w:rsidRDefault="00E33B2A" w:rsidP="00BD7D1A">
      <w:pPr>
        <w:shd w:val="clear" w:color="auto" w:fill="FFFFFF"/>
        <w:tabs>
          <w:tab w:val="left" w:pos="5839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E33B2A" w:rsidRPr="00E33B2A" w:rsidSect="00141E81">
      <w:pgSz w:w="11906" w:h="16838" w:code="9"/>
      <w:pgMar w:top="680" w:right="709" w:bottom="56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55A4" w:rsidRDefault="004355A4" w:rsidP="001D5FA0">
      <w:pPr>
        <w:spacing w:after="0" w:line="240" w:lineRule="auto"/>
      </w:pPr>
      <w:r>
        <w:separator/>
      </w:r>
    </w:p>
  </w:endnote>
  <w:endnote w:type="continuationSeparator" w:id="0">
    <w:p w:rsidR="004355A4" w:rsidRDefault="004355A4" w:rsidP="001D5F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Franklin Gothic Demi Cond">
    <w:altName w:val="Impact"/>
    <w:charset w:val="CC"/>
    <w:family w:val="swiss"/>
    <w:pitch w:val="variable"/>
    <w:sig w:usb0="00000001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55A4" w:rsidRDefault="004355A4" w:rsidP="001D5FA0">
      <w:pPr>
        <w:spacing w:after="0" w:line="240" w:lineRule="auto"/>
      </w:pPr>
      <w:r>
        <w:separator/>
      </w:r>
    </w:p>
  </w:footnote>
  <w:footnote w:type="continuationSeparator" w:id="0">
    <w:p w:rsidR="004355A4" w:rsidRDefault="004355A4" w:rsidP="001D5FA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F1209"/>
    <w:multiLevelType w:val="multilevel"/>
    <w:tmpl w:val="BEFA2A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56"/>
        </w:tabs>
        <w:ind w:left="456" w:hanging="456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" w15:restartNumberingAfterBreak="0">
    <w:nsid w:val="0C653E75"/>
    <w:multiLevelType w:val="hybridMultilevel"/>
    <w:tmpl w:val="A7B8C6C2"/>
    <w:lvl w:ilvl="0" w:tplc="04190005">
      <w:start w:val="1"/>
      <w:numFmt w:val="bullet"/>
      <w:lvlText w:val=""/>
      <w:lvlJc w:val="left"/>
      <w:pPr>
        <w:ind w:left="157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 w15:restartNumberingAfterBreak="0">
    <w:nsid w:val="1482775B"/>
    <w:multiLevelType w:val="multilevel"/>
    <w:tmpl w:val="0EBA3C40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169B6BDA"/>
    <w:multiLevelType w:val="multilevel"/>
    <w:tmpl w:val="C70A494A"/>
    <w:lvl w:ilvl="0">
      <w:start w:val="2"/>
      <w:numFmt w:val="decimal"/>
      <w:lvlText w:val="%1."/>
      <w:lvlJc w:val="left"/>
      <w:pPr>
        <w:ind w:left="5180" w:hanging="360"/>
      </w:pPr>
      <w:rPr>
        <w:rFonts w:ascii="Times New Roman" w:hAnsi="Times New Roman" w:cs="Times New Roman" w:hint="default"/>
      </w:rPr>
    </w:lvl>
    <w:lvl w:ilvl="1">
      <w:start w:val="2"/>
      <w:numFmt w:val="decimal"/>
      <w:lvlText w:val="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" w15:restartNumberingAfterBreak="0">
    <w:nsid w:val="183C76CC"/>
    <w:multiLevelType w:val="multilevel"/>
    <w:tmpl w:val="03424CE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25CC3BC3"/>
    <w:multiLevelType w:val="hybridMultilevel"/>
    <w:tmpl w:val="B24A3B9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D13A10"/>
    <w:multiLevelType w:val="multilevel"/>
    <w:tmpl w:val="BEFA2A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56"/>
        </w:tabs>
        <w:ind w:left="456" w:hanging="456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7" w15:restartNumberingAfterBreak="0">
    <w:nsid w:val="2BB03DAF"/>
    <w:multiLevelType w:val="multilevel"/>
    <w:tmpl w:val="06A8B80E"/>
    <w:lvl w:ilvl="0">
      <w:start w:val="1"/>
      <w:numFmt w:val="decimal"/>
      <w:lvlText w:val="%1."/>
      <w:lvlJc w:val="left"/>
      <w:pPr>
        <w:ind w:left="1170" w:hanging="360"/>
      </w:pPr>
    </w:lvl>
    <w:lvl w:ilvl="1">
      <w:start w:val="2"/>
      <w:numFmt w:val="decimal"/>
      <w:isLgl/>
      <w:lvlText w:val="%1.%2."/>
      <w:lvlJc w:val="left"/>
      <w:pPr>
        <w:ind w:left="117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3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9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10" w:hanging="1800"/>
      </w:pPr>
      <w:rPr>
        <w:rFonts w:hint="default"/>
      </w:rPr>
    </w:lvl>
  </w:abstractNum>
  <w:abstractNum w:abstractNumId="8" w15:restartNumberingAfterBreak="0">
    <w:nsid w:val="2D17773A"/>
    <w:multiLevelType w:val="multilevel"/>
    <w:tmpl w:val="C4F0B80C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32FF11EA"/>
    <w:multiLevelType w:val="multilevel"/>
    <w:tmpl w:val="88E8A3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56"/>
        </w:tabs>
        <w:ind w:left="456" w:hanging="456"/>
      </w:pPr>
      <w:rPr>
        <w:rFonts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0" w15:restartNumberingAfterBreak="0">
    <w:nsid w:val="3302151E"/>
    <w:multiLevelType w:val="hybridMultilevel"/>
    <w:tmpl w:val="1E7240C2"/>
    <w:lvl w:ilvl="0" w:tplc="3716CA9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33237CB1"/>
    <w:multiLevelType w:val="hybridMultilevel"/>
    <w:tmpl w:val="89FE6884"/>
    <w:lvl w:ilvl="0" w:tplc="FE14D1E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364D60B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38097650"/>
    <w:multiLevelType w:val="hybridMultilevel"/>
    <w:tmpl w:val="463A8FC0"/>
    <w:lvl w:ilvl="0" w:tplc="0419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3A3133F7"/>
    <w:multiLevelType w:val="multilevel"/>
    <w:tmpl w:val="6172D7C0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3A8B36B3"/>
    <w:multiLevelType w:val="multilevel"/>
    <w:tmpl w:val="6172D7C0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 w15:restartNumberingAfterBreak="0">
    <w:nsid w:val="3A907754"/>
    <w:multiLevelType w:val="hybridMultilevel"/>
    <w:tmpl w:val="4E266C56"/>
    <w:lvl w:ilvl="0" w:tplc="04190001">
      <w:start w:val="1"/>
      <w:numFmt w:val="bullet"/>
      <w:lvlText w:val=""/>
      <w:lvlJc w:val="left"/>
      <w:pPr>
        <w:ind w:left="83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5" w:hanging="360"/>
      </w:pPr>
      <w:rPr>
        <w:rFonts w:ascii="Wingdings" w:hAnsi="Wingdings" w:hint="default"/>
      </w:rPr>
    </w:lvl>
  </w:abstractNum>
  <w:abstractNum w:abstractNumId="17" w15:restartNumberingAfterBreak="0">
    <w:nsid w:val="40A1125E"/>
    <w:multiLevelType w:val="hybridMultilevel"/>
    <w:tmpl w:val="93AEFC10"/>
    <w:lvl w:ilvl="0" w:tplc="FFFFFFFF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18" w15:restartNumberingAfterBreak="0">
    <w:nsid w:val="41EF3358"/>
    <w:multiLevelType w:val="hybridMultilevel"/>
    <w:tmpl w:val="D222E220"/>
    <w:lvl w:ilvl="0" w:tplc="B83C713E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9" w15:restartNumberingAfterBreak="0">
    <w:nsid w:val="421277B8"/>
    <w:multiLevelType w:val="hybridMultilevel"/>
    <w:tmpl w:val="598EFE70"/>
    <w:lvl w:ilvl="0" w:tplc="FFFFFFFF">
      <w:start w:val="1"/>
      <w:numFmt w:val="bullet"/>
      <w:lvlText w:val=""/>
      <w:lvlJc w:val="left"/>
      <w:pPr>
        <w:ind w:left="3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10" w:hanging="360"/>
      </w:pPr>
      <w:rPr>
        <w:rFonts w:ascii="Wingdings" w:hAnsi="Wingdings" w:hint="default"/>
      </w:rPr>
    </w:lvl>
  </w:abstractNum>
  <w:abstractNum w:abstractNumId="20" w15:restartNumberingAfterBreak="0">
    <w:nsid w:val="4F581CFF"/>
    <w:multiLevelType w:val="hybridMultilevel"/>
    <w:tmpl w:val="B9A45464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03F5986"/>
    <w:multiLevelType w:val="hybridMultilevel"/>
    <w:tmpl w:val="449EED06"/>
    <w:lvl w:ilvl="0" w:tplc="B83C713E">
      <w:start w:val="1"/>
      <w:numFmt w:val="decimal"/>
      <w:lvlText w:val="%1."/>
      <w:lvlJc w:val="left"/>
      <w:pPr>
        <w:ind w:left="15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518057D9"/>
    <w:multiLevelType w:val="multilevel"/>
    <w:tmpl w:val="7AB0108C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3" w15:restartNumberingAfterBreak="0">
    <w:nsid w:val="5A5711F0"/>
    <w:multiLevelType w:val="multilevel"/>
    <w:tmpl w:val="18D03C8C"/>
    <w:lvl w:ilvl="0">
      <w:start w:val="2"/>
      <w:numFmt w:val="decimal"/>
      <w:lvlText w:val="%1."/>
      <w:lvlJc w:val="left"/>
      <w:pPr>
        <w:ind w:left="518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4" w15:restartNumberingAfterBreak="0">
    <w:nsid w:val="5EFE7942"/>
    <w:multiLevelType w:val="hybridMultilevel"/>
    <w:tmpl w:val="5ECE98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4931E22"/>
    <w:multiLevelType w:val="multilevel"/>
    <w:tmpl w:val="9E9C359E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56"/>
        </w:tabs>
        <w:ind w:left="456" w:hanging="456"/>
      </w:pPr>
      <w:rPr>
        <w:rFonts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6" w15:restartNumberingAfterBreak="0">
    <w:nsid w:val="65554D83"/>
    <w:multiLevelType w:val="multilevel"/>
    <w:tmpl w:val="15CA3F70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7" w15:restartNumberingAfterBreak="0">
    <w:nsid w:val="670611B4"/>
    <w:multiLevelType w:val="multilevel"/>
    <w:tmpl w:val="AA086F2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8" w15:restartNumberingAfterBreak="0">
    <w:nsid w:val="6ED51F98"/>
    <w:multiLevelType w:val="multilevel"/>
    <w:tmpl w:val="9B22E39C"/>
    <w:lvl w:ilvl="0">
      <w:start w:val="2"/>
      <w:numFmt w:val="decimal"/>
      <w:lvlText w:val="%1."/>
      <w:lvlJc w:val="left"/>
      <w:pPr>
        <w:ind w:left="518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9" w15:restartNumberingAfterBreak="0">
    <w:nsid w:val="74164125"/>
    <w:multiLevelType w:val="hybridMultilevel"/>
    <w:tmpl w:val="B3CC24BE"/>
    <w:lvl w:ilvl="0" w:tplc="FFFFFFFF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74651591"/>
    <w:multiLevelType w:val="hybridMultilevel"/>
    <w:tmpl w:val="8460E842"/>
    <w:lvl w:ilvl="0" w:tplc="EABE3814">
      <w:start w:val="1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46768E0"/>
    <w:multiLevelType w:val="multilevel"/>
    <w:tmpl w:val="9B22E39C"/>
    <w:lvl w:ilvl="0">
      <w:start w:val="2"/>
      <w:numFmt w:val="decimal"/>
      <w:lvlText w:val="%1."/>
      <w:lvlJc w:val="left"/>
      <w:pPr>
        <w:ind w:left="518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2" w15:restartNumberingAfterBreak="0">
    <w:nsid w:val="796F583F"/>
    <w:multiLevelType w:val="hybridMultilevel"/>
    <w:tmpl w:val="6C8A7C4C"/>
    <w:lvl w:ilvl="0" w:tplc="0419000F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1"/>
  </w:num>
  <w:num w:numId="2">
    <w:abstractNumId w:val="10"/>
  </w:num>
  <w:num w:numId="3">
    <w:abstractNumId w:val="27"/>
  </w:num>
  <w:num w:numId="4">
    <w:abstractNumId w:val="30"/>
  </w:num>
  <w:num w:numId="5">
    <w:abstractNumId w:val="32"/>
  </w:num>
  <w:num w:numId="6">
    <w:abstractNumId w:val="20"/>
  </w:num>
  <w:num w:numId="7">
    <w:abstractNumId w:val="26"/>
  </w:num>
  <w:num w:numId="8">
    <w:abstractNumId w:val="7"/>
  </w:num>
  <w:num w:numId="9">
    <w:abstractNumId w:val="18"/>
  </w:num>
  <w:num w:numId="10">
    <w:abstractNumId w:val="21"/>
  </w:num>
  <w:num w:numId="11">
    <w:abstractNumId w:val="31"/>
  </w:num>
  <w:num w:numId="12">
    <w:abstractNumId w:val="12"/>
  </w:num>
  <w:num w:numId="13">
    <w:abstractNumId w:val="23"/>
  </w:num>
  <w:num w:numId="14">
    <w:abstractNumId w:val="3"/>
  </w:num>
  <w:num w:numId="15">
    <w:abstractNumId w:val="28"/>
  </w:num>
  <w:num w:numId="16">
    <w:abstractNumId w:val="9"/>
  </w:num>
  <w:num w:numId="17">
    <w:abstractNumId w:val="0"/>
  </w:num>
  <w:num w:numId="18">
    <w:abstractNumId w:val="6"/>
  </w:num>
  <w:num w:numId="19">
    <w:abstractNumId w:val="25"/>
  </w:num>
  <w:num w:numId="20">
    <w:abstractNumId w:val="4"/>
  </w:num>
  <w:num w:numId="21">
    <w:abstractNumId w:val="15"/>
  </w:num>
  <w:num w:numId="22">
    <w:abstractNumId w:val="22"/>
  </w:num>
  <w:num w:numId="23">
    <w:abstractNumId w:val="8"/>
  </w:num>
  <w:num w:numId="24">
    <w:abstractNumId w:val="14"/>
  </w:num>
  <w:num w:numId="25">
    <w:abstractNumId w:val="2"/>
  </w:num>
  <w:num w:numId="26">
    <w:abstractNumId w:val="2"/>
  </w:num>
  <w:num w:numId="27">
    <w:abstractNumId w:val="2"/>
  </w:num>
  <w:num w:numId="28">
    <w:abstractNumId w:val="2"/>
  </w:num>
  <w:num w:numId="29">
    <w:abstractNumId w:val="2"/>
  </w:num>
  <w:num w:numId="30">
    <w:abstractNumId w:val="2"/>
  </w:num>
  <w:num w:numId="31">
    <w:abstractNumId w:val="2"/>
  </w:num>
  <w:num w:numId="32">
    <w:abstractNumId w:val="2"/>
  </w:num>
  <w:num w:numId="33">
    <w:abstractNumId w:val="2"/>
  </w:num>
  <w:num w:numId="34">
    <w:abstractNumId w:val="2"/>
  </w:num>
  <w:num w:numId="35">
    <w:abstractNumId w:val="24"/>
  </w:num>
  <w:num w:numId="36">
    <w:abstractNumId w:val="13"/>
  </w:num>
  <w:num w:numId="37">
    <w:abstractNumId w:val="1"/>
  </w:num>
  <w:num w:numId="38">
    <w:abstractNumId w:val="5"/>
  </w:num>
  <w:num w:numId="39">
    <w:abstractNumId w:val="16"/>
  </w:num>
  <w:num w:numId="40">
    <w:abstractNumId w:val="19"/>
  </w:num>
  <w:num w:numId="41">
    <w:abstractNumId w:val="17"/>
  </w:num>
  <w:num w:numId="42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6323"/>
    <w:rsid w:val="000163CD"/>
    <w:rsid w:val="00022FAD"/>
    <w:rsid w:val="00026CC1"/>
    <w:rsid w:val="00036114"/>
    <w:rsid w:val="000410E2"/>
    <w:rsid w:val="00044C47"/>
    <w:rsid w:val="00052518"/>
    <w:rsid w:val="00063E48"/>
    <w:rsid w:val="000656FE"/>
    <w:rsid w:val="00072AFA"/>
    <w:rsid w:val="000751C1"/>
    <w:rsid w:val="00077EFD"/>
    <w:rsid w:val="000819B7"/>
    <w:rsid w:val="00083089"/>
    <w:rsid w:val="00083108"/>
    <w:rsid w:val="00090994"/>
    <w:rsid w:val="00092C4A"/>
    <w:rsid w:val="000A4F0F"/>
    <w:rsid w:val="000A6367"/>
    <w:rsid w:val="000B205F"/>
    <w:rsid w:val="000B68A6"/>
    <w:rsid w:val="000D21E7"/>
    <w:rsid w:val="000F645E"/>
    <w:rsid w:val="001104E7"/>
    <w:rsid w:val="00111FA0"/>
    <w:rsid w:val="0011493F"/>
    <w:rsid w:val="00137134"/>
    <w:rsid w:val="00141E81"/>
    <w:rsid w:val="0016214D"/>
    <w:rsid w:val="00177662"/>
    <w:rsid w:val="001A0EBC"/>
    <w:rsid w:val="001A24D9"/>
    <w:rsid w:val="001A30E5"/>
    <w:rsid w:val="001B0B11"/>
    <w:rsid w:val="001B3006"/>
    <w:rsid w:val="001C2C58"/>
    <w:rsid w:val="001D1B9C"/>
    <w:rsid w:val="001D5FA0"/>
    <w:rsid w:val="001F1027"/>
    <w:rsid w:val="001F4371"/>
    <w:rsid w:val="001F5022"/>
    <w:rsid w:val="002118DE"/>
    <w:rsid w:val="00213A9A"/>
    <w:rsid w:val="00220980"/>
    <w:rsid w:val="002248B3"/>
    <w:rsid w:val="002259AB"/>
    <w:rsid w:val="00237400"/>
    <w:rsid w:val="00240B81"/>
    <w:rsid w:val="00247592"/>
    <w:rsid w:val="00250127"/>
    <w:rsid w:val="002518F7"/>
    <w:rsid w:val="0026307F"/>
    <w:rsid w:val="002670EA"/>
    <w:rsid w:val="00280563"/>
    <w:rsid w:val="00284008"/>
    <w:rsid w:val="0028464A"/>
    <w:rsid w:val="00291F60"/>
    <w:rsid w:val="00296038"/>
    <w:rsid w:val="002B034A"/>
    <w:rsid w:val="002B213B"/>
    <w:rsid w:val="002B2184"/>
    <w:rsid w:val="002C77B3"/>
    <w:rsid w:val="002E21BB"/>
    <w:rsid w:val="002E4385"/>
    <w:rsid w:val="002F2FA1"/>
    <w:rsid w:val="00314B73"/>
    <w:rsid w:val="0032433E"/>
    <w:rsid w:val="00326B69"/>
    <w:rsid w:val="003628A7"/>
    <w:rsid w:val="003652D1"/>
    <w:rsid w:val="00366CF3"/>
    <w:rsid w:val="00367BD0"/>
    <w:rsid w:val="00381B04"/>
    <w:rsid w:val="003A16B5"/>
    <w:rsid w:val="003B63CD"/>
    <w:rsid w:val="003B74C0"/>
    <w:rsid w:val="003D36AC"/>
    <w:rsid w:val="003D4093"/>
    <w:rsid w:val="003E5B90"/>
    <w:rsid w:val="003E6AA6"/>
    <w:rsid w:val="003F1658"/>
    <w:rsid w:val="003F4302"/>
    <w:rsid w:val="00400467"/>
    <w:rsid w:val="00406853"/>
    <w:rsid w:val="004234F7"/>
    <w:rsid w:val="004274D5"/>
    <w:rsid w:val="004355A4"/>
    <w:rsid w:val="00440871"/>
    <w:rsid w:val="004502DD"/>
    <w:rsid w:val="00455FD6"/>
    <w:rsid w:val="004901DB"/>
    <w:rsid w:val="004914FB"/>
    <w:rsid w:val="004A05D2"/>
    <w:rsid w:val="004B7E2F"/>
    <w:rsid w:val="004D53E4"/>
    <w:rsid w:val="004D75BC"/>
    <w:rsid w:val="004E46AC"/>
    <w:rsid w:val="0050713E"/>
    <w:rsid w:val="00511D48"/>
    <w:rsid w:val="005215DE"/>
    <w:rsid w:val="00525891"/>
    <w:rsid w:val="00527B24"/>
    <w:rsid w:val="00534E98"/>
    <w:rsid w:val="0054383C"/>
    <w:rsid w:val="00557203"/>
    <w:rsid w:val="00561C26"/>
    <w:rsid w:val="005A04DD"/>
    <w:rsid w:val="005A0E98"/>
    <w:rsid w:val="005A7211"/>
    <w:rsid w:val="005B667E"/>
    <w:rsid w:val="005C2F7D"/>
    <w:rsid w:val="005C6E2A"/>
    <w:rsid w:val="005D2777"/>
    <w:rsid w:val="005E24E6"/>
    <w:rsid w:val="005F0967"/>
    <w:rsid w:val="005F3AE2"/>
    <w:rsid w:val="00604466"/>
    <w:rsid w:val="00624EE7"/>
    <w:rsid w:val="00632527"/>
    <w:rsid w:val="006436B3"/>
    <w:rsid w:val="006459D4"/>
    <w:rsid w:val="00646C5B"/>
    <w:rsid w:val="00647892"/>
    <w:rsid w:val="006479AF"/>
    <w:rsid w:val="00650A3C"/>
    <w:rsid w:val="00676094"/>
    <w:rsid w:val="00677C4C"/>
    <w:rsid w:val="00681662"/>
    <w:rsid w:val="00692E02"/>
    <w:rsid w:val="006A04D5"/>
    <w:rsid w:val="006A0A41"/>
    <w:rsid w:val="006A5A5B"/>
    <w:rsid w:val="006B25F1"/>
    <w:rsid w:val="006B26E4"/>
    <w:rsid w:val="006C10AF"/>
    <w:rsid w:val="006D1EFE"/>
    <w:rsid w:val="006D6AFF"/>
    <w:rsid w:val="006E1319"/>
    <w:rsid w:val="006E13B6"/>
    <w:rsid w:val="006F43AF"/>
    <w:rsid w:val="006F655F"/>
    <w:rsid w:val="006F6FF9"/>
    <w:rsid w:val="00700959"/>
    <w:rsid w:val="00711274"/>
    <w:rsid w:val="00722F88"/>
    <w:rsid w:val="00726317"/>
    <w:rsid w:val="00731E52"/>
    <w:rsid w:val="00735167"/>
    <w:rsid w:val="00736076"/>
    <w:rsid w:val="00747493"/>
    <w:rsid w:val="00754E2D"/>
    <w:rsid w:val="00761325"/>
    <w:rsid w:val="007744BD"/>
    <w:rsid w:val="00777F4B"/>
    <w:rsid w:val="00792F4E"/>
    <w:rsid w:val="007A01BE"/>
    <w:rsid w:val="007A029F"/>
    <w:rsid w:val="007A2044"/>
    <w:rsid w:val="007A29D8"/>
    <w:rsid w:val="007B2AF4"/>
    <w:rsid w:val="007C4FC9"/>
    <w:rsid w:val="007F7C82"/>
    <w:rsid w:val="008030B0"/>
    <w:rsid w:val="00804B92"/>
    <w:rsid w:val="008172CC"/>
    <w:rsid w:val="00831FA3"/>
    <w:rsid w:val="00836D12"/>
    <w:rsid w:val="00840627"/>
    <w:rsid w:val="008466A4"/>
    <w:rsid w:val="0085376E"/>
    <w:rsid w:val="00854657"/>
    <w:rsid w:val="00856FAF"/>
    <w:rsid w:val="0086671E"/>
    <w:rsid w:val="00873DC2"/>
    <w:rsid w:val="00874D51"/>
    <w:rsid w:val="008802D5"/>
    <w:rsid w:val="008865E7"/>
    <w:rsid w:val="008916D9"/>
    <w:rsid w:val="008A4AC4"/>
    <w:rsid w:val="008A73FC"/>
    <w:rsid w:val="008B0235"/>
    <w:rsid w:val="008B2BD9"/>
    <w:rsid w:val="008B6C82"/>
    <w:rsid w:val="008C2BA5"/>
    <w:rsid w:val="008C3ECA"/>
    <w:rsid w:val="008C6769"/>
    <w:rsid w:val="008D05B0"/>
    <w:rsid w:val="008D17D6"/>
    <w:rsid w:val="008D39C7"/>
    <w:rsid w:val="008D5D9E"/>
    <w:rsid w:val="008D7496"/>
    <w:rsid w:val="008E45A4"/>
    <w:rsid w:val="008E4FEE"/>
    <w:rsid w:val="008E64D7"/>
    <w:rsid w:val="008F127B"/>
    <w:rsid w:val="008F190F"/>
    <w:rsid w:val="009073E7"/>
    <w:rsid w:val="00920AFB"/>
    <w:rsid w:val="00944497"/>
    <w:rsid w:val="009541EE"/>
    <w:rsid w:val="00980037"/>
    <w:rsid w:val="00997A16"/>
    <w:rsid w:val="009A1444"/>
    <w:rsid w:val="009C7FCC"/>
    <w:rsid w:val="009D4D91"/>
    <w:rsid w:val="009E4066"/>
    <w:rsid w:val="009E7712"/>
    <w:rsid w:val="00A0282D"/>
    <w:rsid w:val="00A042CF"/>
    <w:rsid w:val="00A0514D"/>
    <w:rsid w:val="00A21BEB"/>
    <w:rsid w:val="00A23DDA"/>
    <w:rsid w:val="00A24A04"/>
    <w:rsid w:val="00A33F69"/>
    <w:rsid w:val="00A35D4D"/>
    <w:rsid w:val="00A41EB5"/>
    <w:rsid w:val="00A438FE"/>
    <w:rsid w:val="00A45E7A"/>
    <w:rsid w:val="00A45FAC"/>
    <w:rsid w:val="00A53193"/>
    <w:rsid w:val="00A71ABA"/>
    <w:rsid w:val="00A74CBE"/>
    <w:rsid w:val="00A821DB"/>
    <w:rsid w:val="00A82BBE"/>
    <w:rsid w:val="00A91388"/>
    <w:rsid w:val="00AA53FA"/>
    <w:rsid w:val="00AD15FB"/>
    <w:rsid w:val="00AF070D"/>
    <w:rsid w:val="00B07DB0"/>
    <w:rsid w:val="00B166B7"/>
    <w:rsid w:val="00B2092C"/>
    <w:rsid w:val="00B24409"/>
    <w:rsid w:val="00B26323"/>
    <w:rsid w:val="00B42720"/>
    <w:rsid w:val="00B448CC"/>
    <w:rsid w:val="00B46B2E"/>
    <w:rsid w:val="00B50841"/>
    <w:rsid w:val="00B5338E"/>
    <w:rsid w:val="00B55D44"/>
    <w:rsid w:val="00B73E38"/>
    <w:rsid w:val="00B91CB5"/>
    <w:rsid w:val="00BA150A"/>
    <w:rsid w:val="00BA289A"/>
    <w:rsid w:val="00BB3B42"/>
    <w:rsid w:val="00BD08B9"/>
    <w:rsid w:val="00BD7D1A"/>
    <w:rsid w:val="00BE69F6"/>
    <w:rsid w:val="00C06142"/>
    <w:rsid w:val="00C07E51"/>
    <w:rsid w:val="00C63441"/>
    <w:rsid w:val="00C70312"/>
    <w:rsid w:val="00C90E39"/>
    <w:rsid w:val="00C9308A"/>
    <w:rsid w:val="00C939B2"/>
    <w:rsid w:val="00C9514E"/>
    <w:rsid w:val="00CC0231"/>
    <w:rsid w:val="00CC790E"/>
    <w:rsid w:val="00CD0792"/>
    <w:rsid w:val="00CD5F4C"/>
    <w:rsid w:val="00CF435A"/>
    <w:rsid w:val="00D02262"/>
    <w:rsid w:val="00D1047A"/>
    <w:rsid w:val="00D13D56"/>
    <w:rsid w:val="00D23664"/>
    <w:rsid w:val="00D372FA"/>
    <w:rsid w:val="00D40D36"/>
    <w:rsid w:val="00D4150A"/>
    <w:rsid w:val="00D41A2B"/>
    <w:rsid w:val="00D65B1A"/>
    <w:rsid w:val="00D723AB"/>
    <w:rsid w:val="00D74391"/>
    <w:rsid w:val="00D8155C"/>
    <w:rsid w:val="00D86578"/>
    <w:rsid w:val="00D8788F"/>
    <w:rsid w:val="00DA32EF"/>
    <w:rsid w:val="00DA57E7"/>
    <w:rsid w:val="00DA7E71"/>
    <w:rsid w:val="00DA7EE5"/>
    <w:rsid w:val="00DB0F25"/>
    <w:rsid w:val="00DC72D0"/>
    <w:rsid w:val="00DF43A9"/>
    <w:rsid w:val="00E07CB4"/>
    <w:rsid w:val="00E33B2A"/>
    <w:rsid w:val="00E42C03"/>
    <w:rsid w:val="00E479EB"/>
    <w:rsid w:val="00E52B2E"/>
    <w:rsid w:val="00E546AD"/>
    <w:rsid w:val="00E63796"/>
    <w:rsid w:val="00E74795"/>
    <w:rsid w:val="00E76B88"/>
    <w:rsid w:val="00E776B0"/>
    <w:rsid w:val="00E77DC9"/>
    <w:rsid w:val="00E873F1"/>
    <w:rsid w:val="00E9118B"/>
    <w:rsid w:val="00E952A0"/>
    <w:rsid w:val="00E97D69"/>
    <w:rsid w:val="00ED35C1"/>
    <w:rsid w:val="00EF3CDE"/>
    <w:rsid w:val="00F04BE6"/>
    <w:rsid w:val="00F06A04"/>
    <w:rsid w:val="00F14B66"/>
    <w:rsid w:val="00F35843"/>
    <w:rsid w:val="00F5137E"/>
    <w:rsid w:val="00F54F62"/>
    <w:rsid w:val="00F568BA"/>
    <w:rsid w:val="00F67668"/>
    <w:rsid w:val="00F77EBF"/>
    <w:rsid w:val="00F87824"/>
    <w:rsid w:val="00F90D37"/>
    <w:rsid w:val="00F93D60"/>
    <w:rsid w:val="00F93DDB"/>
    <w:rsid w:val="00F94486"/>
    <w:rsid w:val="00FA4D4F"/>
    <w:rsid w:val="00FB15F4"/>
    <w:rsid w:val="00FB6220"/>
    <w:rsid w:val="00FC0284"/>
    <w:rsid w:val="00FC332D"/>
    <w:rsid w:val="00FC4114"/>
    <w:rsid w:val="00FD7008"/>
    <w:rsid w:val="00FE42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773EA2B"/>
  <w15:docId w15:val="{260A8E14-2EAA-46F0-9255-111250BD32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4D91"/>
  </w:style>
  <w:style w:type="paragraph" w:styleId="1">
    <w:name w:val="heading 1"/>
    <w:basedOn w:val="a"/>
    <w:next w:val="a"/>
    <w:link w:val="10"/>
    <w:qFormat/>
    <w:rsid w:val="009D4D91"/>
    <w:pPr>
      <w:keepNext/>
      <w:keepLines/>
      <w:numPr>
        <w:numId w:val="34"/>
      </w:numPr>
      <w:pBdr>
        <w:bottom w:val="single" w:sz="4" w:space="1" w:color="595959" w:themeColor="text1" w:themeTint="A6"/>
      </w:pBdr>
      <w:spacing w:before="360"/>
      <w:outlineLvl w:val="0"/>
    </w:pPr>
    <w:rPr>
      <w:rFonts w:asciiTheme="majorHAnsi" w:eastAsiaTheme="majorEastAsia" w:hAnsiTheme="majorHAnsi" w:cstheme="majorBidi"/>
      <w:b/>
      <w:bCs/>
      <w:smallCaps/>
      <w:color w:val="000000" w:themeColor="text1"/>
      <w:sz w:val="36"/>
      <w:szCs w:val="36"/>
    </w:rPr>
  </w:style>
  <w:style w:type="paragraph" w:styleId="2">
    <w:name w:val="heading 2"/>
    <w:basedOn w:val="a"/>
    <w:next w:val="a"/>
    <w:link w:val="20"/>
    <w:unhideWhenUsed/>
    <w:qFormat/>
    <w:rsid w:val="009D4D91"/>
    <w:pPr>
      <w:keepNext/>
      <w:keepLines/>
      <w:numPr>
        <w:ilvl w:val="1"/>
        <w:numId w:val="34"/>
      </w:numPr>
      <w:spacing w:before="360" w:after="0"/>
      <w:outlineLvl w:val="1"/>
    </w:pPr>
    <w:rPr>
      <w:rFonts w:asciiTheme="majorHAnsi" w:eastAsiaTheme="majorEastAsia" w:hAnsiTheme="majorHAnsi" w:cstheme="majorBidi"/>
      <w:b/>
      <w:bCs/>
      <w:smallCaps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rsid w:val="009D4D91"/>
    <w:pPr>
      <w:keepNext/>
      <w:keepLines/>
      <w:numPr>
        <w:ilvl w:val="2"/>
        <w:numId w:val="34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00000" w:themeColor="text1"/>
    </w:rPr>
  </w:style>
  <w:style w:type="paragraph" w:styleId="4">
    <w:name w:val="heading 4"/>
    <w:basedOn w:val="a"/>
    <w:next w:val="a"/>
    <w:link w:val="40"/>
    <w:uiPriority w:val="9"/>
    <w:unhideWhenUsed/>
    <w:qFormat/>
    <w:rsid w:val="009D4D91"/>
    <w:pPr>
      <w:keepNext/>
      <w:keepLines/>
      <w:numPr>
        <w:ilvl w:val="3"/>
        <w:numId w:val="34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paragraph" w:styleId="5">
    <w:name w:val="heading 5"/>
    <w:basedOn w:val="a"/>
    <w:next w:val="a"/>
    <w:link w:val="50"/>
    <w:unhideWhenUsed/>
    <w:qFormat/>
    <w:rsid w:val="009D4D91"/>
    <w:pPr>
      <w:keepNext/>
      <w:keepLines/>
      <w:numPr>
        <w:ilvl w:val="4"/>
        <w:numId w:val="34"/>
      </w:numPr>
      <w:spacing w:before="200" w:after="0"/>
      <w:outlineLvl w:val="4"/>
    </w:pPr>
    <w:rPr>
      <w:rFonts w:asciiTheme="majorHAnsi" w:eastAsiaTheme="majorEastAsia" w:hAnsiTheme="majorHAnsi" w:cstheme="majorBidi"/>
      <w:color w:val="17365D" w:themeColor="text2" w:themeShade="BF"/>
    </w:rPr>
  </w:style>
  <w:style w:type="paragraph" w:styleId="6">
    <w:name w:val="heading 6"/>
    <w:basedOn w:val="a"/>
    <w:next w:val="a"/>
    <w:link w:val="60"/>
    <w:uiPriority w:val="9"/>
    <w:unhideWhenUsed/>
    <w:qFormat/>
    <w:rsid w:val="009D4D91"/>
    <w:pPr>
      <w:keepNext/>
      <w:keepLines/>
      <w:numPr>
        <w:ilvl w:val="5"/>
        <w:numId w:val="34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7365D" w:themeColor="text2" w:themeShade="BF"/>
    </w:rPr>
  </w:style>
  <w:style w:type="paragraph" w:styleId="7">
    <w:name w:val="heading 7"/>
    <w:basedOn w:val="a"/>
    <w:next w:val="a"/>
    <w:link w:val="70"/>
    <w:unhideWhenUsed/>
    <w:qFormat/>
    <w:rsid w:val="009D4D91"/>
    <w:pPr>
      <w:keepNext/>
      <w:keepLines/>
      <w:numPr>
        <w:ilvl w:val="6"/>
        <w:numId w:val="34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nhideWhenUsed/>
    <w:qFormat/>
    <w:rsid w:val="009D4D91"/>
    <w:pPr>
      <w:keepNext/>
      <w:keepLines/>
      <w:numPr>
        <w:ilvl w:val="7"/>
        <w:numId w:val="34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nhideWhenUsed/>
    <w:qFormat/>
    <w:rsid w:val="009D4D91"/>
    <w:pPr>
      <w:keepNext/>
      <w:keepLines/>
      <w:numPr>
        <w:ilvl w:val="8"/>
        <w:numId w:val="34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D4D91"/>
    <w:pPr>
      <w:ind w:left="720"/>
      <w:contextualSpacing/>
    </w:pPr>
  </w:style>
  <w:style w:type="paragraph" w:customStyle="1" w:styleId="Style20">
    <w:name w:val="Style20"/>
    <w:basedOn w:val="a"/>
    <w:uiPriority w:val="99"/>
    <w:rsid w:val="00874D51"/>
    <w:pPr>
      <w:widowControl w:val="0"/>
      <w:autoSpaceDE w:val="0"/>
      <w:autoSpaceDN w:val="0"/>
      <w:adjustRightInd w:val="0"/>
      <w:spacing w:after="0" w:line="230" w:lineRule="exact"/>
    </w:pPr>
    <w:rPr>
      <w:rFonts w:ascii="Franklin Gothic Demi Cond" w:eastAsia="Times New Roman" w:hAnsi="Franklin Gothic Demi Cond" w:cs="Times New Roman"/>
      <w:sz w:val="24"/>
      <w:szCs w:val="24"/>
      <w:lang w:eastAsia="ru-RU"/>
    </w:rPr>
  </w:style>
  <w:style w:type="paragraph" w:customStyle="1" w:styleId="11">
    <w:name w:val="Обычный1"/>
    <w:rsid w:val="00874D51"/>
    <w:pPr>
      <w:widowControl w:val="0"/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ru-RU"/>
    </w:rPr>
  </w:style>
  <w:style w:type="paragraph" w:customStyle="1" w:styleId="Style9">
    <w:name w:val="Style9"/>
    <w:basedOn w:val="a"/>
    <w:rsid w:val="0009099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1">
    <w:name w:val="Обычный2"/>
    <w:basedOn w:val="a"/>
    <w:rsid w:val="00792F4E"/>
    <w:pPr>
      <w:spacing w:after="0" w:line="240" w:lineRule="auto"/>
    </w:pPr>
    <w:rPr>
      <w:rFonts w:ascii="Arial" w:eastAsia="MS Mincho" w:hAnsi="Arial" w:cs="Times New Roman"/>
      <w:szCs w:val="20"/>
      <w:lang w:val="de-DE" w:eastAsia="de-DE"/>
    </w:rPr>
  </w:style>
  <w:style w:type="paragraph" w:styleId="a4">
    <w:name w:val="Balloon Text"/>
    <w:basedOn w:val="a"/>
    <w:link w:val="a5"/>
    <w:uiPriority w:val="99"/>
    <w:semiHidden/>
    <w:unhideWhenUsed/>
    <w:rsid w:val="00B427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42720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0819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1D5F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D5FA0"/>
  </w:style>
  <w:style w:type="paragraph" w:styleId="a9">
    <w:name w:val="footer"/>
    <w:basedOn w:val="a"/>
    <w:link w:val="aa"/>
    <w:uiPriority w:val="99"/>
    <w:unhideWhenUsed/>
    <w:rsid w:val="001D5F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1D5FA0"/>
  </w:style>
  <w:style w:type="paragraph" w:styleId="ab">
    <w:name w:val="Revision"/>
    <w:hidden/>
    <w:uiPriority w:val="99"/>
    <w:semiHidden/>
    <w:rsid w:val="003B63C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rsid w:val="009D4D91"/>
    <w:rPr>
      <w:rFonts w:asciiTheme="majorHAnsi" w:eastAsiaTheme="majorEastAsia" w:hAnsiTheme="majorHAnsi" w:cstheme="majorBidi"/>
      <w:b/>
      <w:bCs/>
      <w:smallCaps/>
      <w:color w:val="000000" w:themeColor="text1"/>
      <w:sz w:val="36"/>
      <w:szCs w:val="36"/>
    </w:rPr>
  </w:style>
  <w:style w:type="character" w:customStyle="1" w:styleId="20">
    <w:name w:val="Заголовок 2 Знак"/>
    <w:basedOn w:val="a0"/>
    <w:link w:val="2"/>
    <w:rsid w:val="009D4D91"/>
    <w:rPr>
      <w:rFonts w:asciiTheme="majorHAnsi" w:eastAsiaTheme="majorEastAsia" w:hAnsiTheme="majorHAnsi" w:cstheme="majorBidi"/>
      <w:b/>
      <w:bCs/>
      <w:smallCaps/>
      <w:color w:val="000000" w:themeColor="text1"/>
      <w:sz w:val="28"/>
      <w:szCs w:val="28"/>
    </w:rPr>
  </w:style>
  <w:style w:type="character" w:customStyle="1" w:styleId="30">
    <w:name w:val="Заголовок 3 Знак"/>
    <w:basedOn w:val="a0"/>
    <w:link w:val="3"/>
    <w:rsid w:val="009D4D91"/>
    <w:rPr>
      <w:rFonts w:asciiTheme="majorHAnsi" w:eastAsiaTheme="majorEastAsia" w:hAnsiTheme="majorHAnsi" w:cstheme="majorBidi"/>
      <w:b/>
      <w:bCs/>
      <w:color w:val="000000" w:themeColor="text1"/>
    </w:rPr>
  </w:style>
  <w:style w:type="character" w:customStyle="1" w:styleId="40">
    <w:name w:val="Заголовок 4 Знак"/>
    <w:basedOn w:val="a0"/>
    <w:link w:val="4"/>
    <w:uiPriority w:val="9"/>
    <w:rsid w:val="009D4D91"/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character" w:customStyle="1" w:styleId="50">
    <w:name w:val="Заголовок 5 Знак"/>
    <w:basedOn w:val="a0"/>
    <w:link w:val="5"/>
    <w:rsid w:val="009D4D91"/>
    <w:rPr>
      <w:rFonts w:asciiTheme="majorHAnsi" w:eastAsiaTheme="majorEastAsia" w:hAnsiTheme="majorHAnsi" w:cstheme="majorBidi"/>
      <w:color w:val="17365D" w:themeColor="text2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9D4D91"/>
    <w:rPr>
      <w:rFonts w:asciiTheme="majorHAnsi" w:eastAsiaTheme="majorEastAsia" w:hAnsiTheme="majorHAnsi" w:cstheme="majorBidi"/>
      <w:i/>
      <w:iCs/>
      <w:color w:val="17365D" w:themeColor="text2" w:themeShade="BF"/>
    </w:rPr>
  </w:style>
  <w:style w:type="character" w:customStyle="1" w:styleId="70">
    <w:name w:val="Заголовок 7 Знак"/>
    <w:basedOn w:val="a0"/>
    <w:link w:val="7"/>
    <w:rsid w:val="009D4D9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rsid w:val="009D4D91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0"/>
    <w:link w:val="9"/>
    <w:rsid w:val="009D4D9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c">
    <w:name w:val="caption"/>
    <w:basedOn w:val="a"/>
    <w:next w:val="a"/>
    <w:unhideWhenUsed/>
    <w:qFormat/>
    <w:rsid w:val="009D4D91"/>
    <w:pPr>
      <w:spacing w:after="200" w:line="240" w:lineRule="auto"/>
    </w:pPr>
    <w:rPr>
      <w:i/>
      <w:iCs/>
      <w:color w:val="1F497D" w:themeColor="text2"/>
      <w:sz w:val="18"/>
      <w:szCs w:val="18"/>
    </w:rPr>
  </w:style>
  <w:style w:type="paragraph" w:styleId="ad">
    <w:name w:val="Title"/>
    <w:basedOn w:val="a"/>
    <w:next w:val="a"/>
    <w:link w:val="ae"/>
    <w:uiPriority w:val="10"/>
    <w:qFormat/>
    <w:rsid w:val="009D4D91"/>
    <w:pPr>
      <w:spacing w:after="0" w:line="240" w:lineRule="auto"/>
      <w:contextualSpacing/>
    </w:pPr>
    <w:rPr>
      <w:rFonts w:asciiTheme="majorHAnsi" w:eastAsiaTheme="majorEastAsia" w:hAnsiTheme="majorHAnsi" w:cstheme="majorBidi"/>
      <w:color w:val="000000" w:themeColor="text1"/>
      <w:sz w:val="56"/>
      <w:szCs w:val="56"/>
    </w:rPr>
  </w:style>
  <w:style w:type="character" w:customStyle="1" w:styleId="ae">
    <w:name w:val="Заголовок Знак"/>
    <w:basedOn w:val="a0"/>
    <w:link w:val="ad"/>
    <w:uiPriority w:val="10"/>
    <w:rsid w:val="009D4D91"/>
    <w:rPr>
      <w:rFonts w:asciiTheme="majorHAnsi" w:eastAsiaTheme="majorEastAsia" w:hAnsiTheme="majorHAnsi" w:cstheme="majorBidi"/>
      <w:color w:val="000000" w:themeColor="text1"/>
      <w:sz w:val="56"/>
      <w:szCs w:val="56"/>
    </w:rPr>
  </w:style>
  <w:style w:type="paragraph" w:styleId="af">
    <w:name w:val="Subtitle"/>
    <w:basedOn w:val="a"/>
    <w:next w:val="a"/>
    <w:link w:val="af0"/>
    <w:qFormat/>
    <w:rsid w:val="009D4D91"/>
    <w:pPr>
      <w:numPr>
        <w:ilvl w:val="1"/>
      </w:numPr>
    </w:pPr>
    <w:rPr>
      <w:color w:val="5A5A5A" w:themeColor="text1" w:themeTint="A5"/>
      <w:spacing w:val="10"/>
    </w:rPr>
  </w:style>
  <w:style w:type="character" w:customStyle="1" w:styleId="af0">
    <w:name w:val="Подзаголовок Знак"/>
    <w:basedOn w:val="a0"/>
    <w:link w:val="af"/>
    <w:rsid w:val="009D4D91"/>
    <w:rPr>
      <w:color w:val="5A5A5A" w:themeColor="text1" w:themeTint="A5"/>
      <w:spacing w:val="10"/>
    </w:rPr>
  </w:style>
  <w:style w:type="character" w:styleId="af1">
    <w:name w:val="Strong"/>
    <w:basedOn w:val="a0"/>
    <w:uiPriority w:val="22"/>
    <w:qFormat/>
    <w:rsid w:val="009D4D91"/>
    <w:rPr>
      <w:b/>
      <w:bCs/>
      <w:color w:val="000000" w:themeColor="text1"/>
    </w:rPr>
  </w:style>
  <w:style w:type="character" w:styleId="af2">
    <w:name w:val="Emphasis"/>
    <w:basedOn w:val="a0"/>
    <w:qFormat/>
    <w:rsid w:val="009D4D91"/>
    <w:rPr>
      <w:i/>
      <w:iCs/>
      <w:color w:val="auto"/>
    </w:rPr>
  </w:style>
  <w:style w:type="paragraph" w:styleId="af3">
    <w:name w:val="No Spacing"/>
    <w:uiPriority w:val="1"/>
    <w:qFormat/>
    <w:rsid w:val="009D4D91"/>
    <w:pPr>
      <w:spacing w:after="0" w:line="240" w:lineRule="auto"/>
    </w:pPr>
  </w:style>
  <w:style w:type="paragraph" w:styleId="22">
    <w:name w:val="Quote"/>
    <w:basedOn w:val="a"/>
    <w:next w:val="a"/>
    <w:link w:val="23"/>
    <w:uiPriority w:val="29"/>
    <w:qFormat/>
    <w:rsid w:val="009D4D91"/>
    <w:pPr>
      <w:spacing w:before="160"/>
      <w:ind w:left="720" w:right="720"/>
    </w:pPr>
    <w:rPr>
      <w:i/>
      <w:iCs/>
      <w:color w:val="000000" w:themeColor="text1"/>
    </w:rPr>
  </w:style>
  <w:style w:type="character" w:customStyle="1" w:styleId="23">
    <w:name w:val="Цитата 2 Знак"/>
    <w:basedOn w:val="a0"/>
    <w:link w:val="22"/>
    <w:uiPriority w:val="29"/>
    <w:rsid w:val="009D4D91"/>
    <w:rPr>
      <w:i/>
      <w:iCs/>
      <w:color w:val="000000" w:themeColor="text1"/>
    </w:rPr>
  </w:style>
  <w:style w:type="paragraph" w:styleId="af4">
    <w:name w:val="Intense Quote"/>
    <w:basedOn w:val="a"/>
    <w:next w:val="a"/>
    <w:link w:val="af5"/>
    <w:uiPriority w:val="30"/>
    <w:qFormat/>
    <w:rsid w:val="009D4D91"/>
    <w:pPr>
      <w:pBdr>
        <w:top w:val="single" w:sz="24" w:space="1" w:color="F2F2F2" w:themeColor="background1" w:themeShade="F2"/>
        <w:bottom w:val="single" w:sz="24" w:space="1" w:color="F2F2F2" w:themeColor="background1" w:themeShade="F2"/>
      </w:pBdr>
      <w:shd w:val="clear" w:color="auto" w:fill="F2F2F2" w:themeFill="background1" w:themeFillShade="F2"/>
      <w:spacing w:before="240" w:after="240"/>
      <w:ind w:left="936" w:right="936"/>
      <w:jc w:val="center"/>
    </w:pPr>
    <w:rPr>
      <w:color w:val="000000" w:themeColor="text1"/>
    </w:rPr>
  </w:style>
  <w:style w:type="character" w:customStyle="1" w:styleId="af5">
    <w:name w:val="Выделенная цитата Знак"/>
    <w:basedOn w:val="a0"/>
    <w:link w:val="af4"/>
    <w:uiPriority w:val="30"/>
    <w:rsid w:val="009D4D91"/>
    <w:rPr>
      <w:color w:val="000000" w:themeColor="text1"/>
      <w:shd w:val="clear" w:color="auto" w:fill="F2F2F2" w:themeFill="background1" w:themeFillShade="F2"/>
    </w:rPr>
  </w:style>
  <w:style w:type="character" w:styleId="af6">
    <w:name w:val="Subtle Emphasis"/>
    <w:basedOn w:val="a0"/>
    <w:uiPriority w:val="19"/>
    <w:qFormat/>
    <w:rsid w:val="009D4D91"/>
    <w:rPr>
      <w:i/>
      <w:iCs/>
      <w:color w:val="404040" w:themeColor="text1" w:themeTint="BF"/>
    </w:rPr>
  </w:style>
  <w:style w:type="character" w:styleId="af7">
    <w:name w:val="Intense Emphasis"/>
    <w:basedOn w:val="a0"/>
    <w:uiPriority w:val="21"/>
    <w:qFormat/>
    <w:rsid w:val="009D4D91"/>
    <w:rPr>
      <w:b/>
      <w:bCs/>
      <w:i/>
      <w:iCs/>
      <w:caps/>
    </w:rPr>
  </w:style>
  <w:style w:type="character" w:styleId="af8">
    <w:name w:val="Subtle Reference"/>
    <w:basedOn w:val="a0"/>
    <w:uiPriority w:val="31"/>
    <w:qFormat/>
    <w:rsid w:val="009D4D91"/>
    <w:rPr>
      <w:smallCaps/>
      <w:color w:val="404040" w:themeColor="text1" w:themeTint="BF"/>
      <w:u w:val="single" w:color="7F7F7F" w:themeColor="text1" w:themeTint="80"/>
    </w:rPr>
  </w:style>
  <w:style w:type="character" w:styleId="af9">
    <w:name w:val="Intense Reference"/>
    <w:basedOn w:val="a0"/>
    <w:uiPriority w:val="32"/>
    <w:qFormat/>
    <w:rsid w:val="009D4D91"/>
    <w:rPr>
      <w:b/>
      <w:bCs/>
      <w:smallCaps/>
      <w:u w:val="single"/>
    </w:rPr>
  </w:style>
  <w:style w:type="character" w:styleId="afa">
    <w:name w:val="Book Title"/>
    <w:basedOn w:val="a0"/>
    <w:uiPriority w:val="33"/>
    <w:qFormat/>
    <w:rsid w:val="009D4D91"/>
    <w:rPr>
      <w:b w:val="0"/>
      <w:bCs w:val="0"/>
      <w:smallCaps/>
      <w:spacing w:val="5"/>
    </w:rPr>
  </w:style>
  <w:style w:type="paragraph" w:styleId="afb">
    <w:name w:val="TOC Heading"/>
    <w:basedOn w:val="1"/>
    <w:next w:val="a"/>
    <w:uiPriority w:val="39"/>
    <w:semiHidden/>
    <w:unhideWhenUsed/>
    <w:qFormat/>
    <w:rsid w:val="009D4D91"/>
    <w:pPr>
      <w:outlineLvl w:val="9"/>
    </w:pPr>
  </w:style>
  <w:style w:type="numbering" w:customStyle="1" w:styleId="12">
    <w:name w:val="Нет списка1"/>
    <w:next w:val="a2"/>
    <w:uiPriority w:val="99"/>
    <w:semiHidden/>
    <w:unhideWhenUsed/>
    <w:rsid w:val="00F04BE6"/>
  </w:style>
  <w:style w:type="character" w:styleId="afc">
    <w:name w:val="page number"/>
    <w:basedOn w:val="a0"/>
    <w:semiHidden/>
    <w:rsid w:val="00F04BE6"/>
  </w:style>
  <w:style w:type="paragraph" w:styleId="24">
    <w:name w:val="Body Text 2"/>
    <w:basedOn w:val="a"/>
    <w:link w:val="25"/>
    <w:semiHidden/>
    <w:rsid w:val="00F04BE6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val="x-none" w:eastAsia="ru-RU"/>
    </w:rPr>
  </w:style>
  <w:style w:type="character" w:customStyle="1" w:styleId="25">
    <w:name w:val="Основной текст 2 Знак"/>
    <w:basedOn w:val="a0"/>
    <w:link w:val="24"/>
    <w:semiHidden/>
    <w:rsid w:val="00F04BE6"/>
    <w:rPr>
      <w:rFonts w:ascii="Times New Roman" w:eastAsia="Times New Roman" w:hAnsi="Times New Roman" w:cs="Times New Roman"/>
      <w:sz w:val="20"/>
      <w:szCs w:val="20"/>
      <w:lang w:val="x-none" w:eastAsia="ru-RU"/>
    </w:rPr>
  </w:style>
  <w:style w:type="paragraph" w:styleId="31">
    <w:name w:val="Body Text 3"/>
    <w:basedOn w:val="a"/>
    <w:link w:val="32"/>
    <w:uiPriority w:val="99"/>
    <w:unhideWhenUsed/>
    <w:rsid w:val="00F04BE6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x-none" w:eastAsia="ru-RU"/>
    </w:rPr>
  </w:style>
  <w:style w:type="character" w:customStyle="1" w:styleId="32">
    <w:name w:val="Основной текст 3 Знак"/>
    <w:basedOn w:val="a0"/>
    <w:link w:val="31"/>
    <w:uiPriority w:val="99"/>
    <w:rsid w:val="00F04BE6"/>
    <w:rPr>
      <w:rFonts w:ascii="Times New Roman" w:eastAsia="Times New Roman" w:hAnsi="Times New Roman" w:cs="Times New Roman"/>
      <w:sz w:val="16"/>
      <w:szCs w:val="16"/>
      <w:lang w:val="x-none" w:eastAsia="ru-RU"/>
    </w:rPr>
  </w:style>
  <w:style w:type="paragraph" w:styleId="afd">
    <w:name w:val="annotation text"/>
    <w:basedOn w:val="a"/>
    <w:link w:val="afe"/>
    <w:semiHidden/>
    <w:rsid w:val="00F04B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ru-RU"/>
    </w:rPr>
  </w:style>
  <w:style w:type="character" w:customStyle="1" w:styleId="afe">
    <w:name w:val="Текст примечания Знак"/>
    <w:basedOn w:val="a0"/>
    <w:link w:val="afd"/>
    <w:semiHidden/>
    <w:rsid w:val="00F04BE6"/>
    <w:rPr>
      <w:rFonts w:ascii="Times New Roman" w:eastAsia="Times New Roman" w:hAnsi="Times New Roman" w:cs="Times New Roman"/>
      <w:sz w:val="20"/>
      <w:szCs w:val="20"/>
      <w:lang w:val="x-none" w:eastAsia="ru-RU"/>
    </w:rPr>
  </w:style>
  <w:style w:type="paragraph" w:styleId="aff">
    <w:name w:val="Body Text Indent"/>
    <w:basedOn w:val="a"/>
    <w:link w:val="aff0"/>
    <w:unhideWhenUsed/>
    <w:rsid w:val="00F04BE6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character" w:customStyle="1" w:styleId="aff0">
    <w:name w:val="Основной текст с отступом Знак"/>
    <w:basedOn w:val="a0"/>
    <w:link w:val="aff"/>
    <w:rsid w:val="00F04BE6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paragraph" w:styleId="26">
    <w:name w:val="Body Text Indent 2"/>
    <w:basedOn w:val="a"/>
    <w:link w:val="27"/>
    <w:uiPriority w:val="99"/>
    <w:semiHidden/>
    <w:unhideWhenUsed/>
    <w:rsid w:val="00F04BE6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character" w:customStyle="1" w:styleId="27">
    <w:name w:val="Основной текст с отступом 2 Знак"/>
    <w:basedOn w:val="a0"/>
    <w:link w:val="26"/>
    <w:uiPriority w:val="99"/>
    <w:semiHidden/>
    <w:rsid w:val="00F04BE6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paragraph" w:styleId="33">
    <w:name w:val="Body Text Indent 3"/>
    <w:basedOn w:val="a"/>
    <w:link w:val="34"/>
    <w:uiPriority w:val="99"/>
    <w:semiHidden/>
    <w:unhideWhenUsed/>
    <w:rsid w:val="00F04BE6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x-none" w:eastAsia="ru-RU"/>
    </w:rPr>
  </w:style>
  <w:style w:type="character" w:customStyle="1" w:styleId="34">
    <w:name w:val="Основной текст с отступом 3 Знак"/>
    <w:basedOn w:val="a0"/>
    <w:link w:val="33"/>
    <w:uiPriority w:val="99"/>
    <w:semiHidden/>
    <w:rsid w:val="00F04BE6"/>
    <w:rPr>
      <w:rFonts w:ascii="Times New Roman" w:eastAsia="Times New Roman" w:hAnsi="Times New Roman" w:cs="Times New Roman"/>
      <w:sz w:val="16"/>
      <w:szCs w:val="16"/>
      <w:lang w:val="x-none" w:eastAsia="ru-RU"/>
    </w:rPr>
  </w:style>
  <w:style w:type="character" w:styleId="aff1">
    <w:name w:val="annotation reference"/>
    <w:semiHidden/>
    <w:unhideWhenUsed/>
    <w:rsid w:val="00F04BE6"/>
    <w:rPr>
      <w:sz w:val="16"/>
      <w:szCs w:val="16"/>
    </w:rPr>
  </w:style>
  <w:style w:type="paragraph" w:styleId="aff2">
    <w:name w:val="annotation subject"/>
    <w:basedOn w:val="afd"/>
    <w:next w:val="afd"/>
    <w:link w:val="aff3"/>
    <w:uiPriority w:val="99"/>
    <w:semiHidden/>
    <w:unhideWhenUsed/>
    <w:rsid w:val="00F04BE6"/>
    <w:rPr>
      <w:b/>
      <w:bCs/>
    </w:rPr>
  </w:style>
  <w:style w:type="character" w:customStyle="1" w:styleId="aff3">
    <w:name w:val="Тема примечания Знак"/>
    <w:basedOn w:val="afe"/>
    <w:link w:val="aff2"/>
    <w:uiPriority w:val="99"/>
    <w:semiHidden/>
    <w:rsid w:val="00F04BE6"/>
    <w:rPr>
      <w:rFonts w:ascii="Times New Roman" w:eastAsia="Times New Roman" w:hAnsi="Times New Roman" w:cs="Times New Roman"/>
      <w:b/>
      <w:bCs/>
      <w:sz w:val="20"/>
      <w:szCs w:val="20"/>
      <w:lang w:val="x-none" w:eastAsia="ru-RU"/>
    </w:rPr>
  </w:style>
  <w:style w:type="paragraph" w:styleId="aff4">
    <w:name w:val="Block Text"/>
    <w:basedOn w:val="a"/>
    <w:semiHidden/>
    <w:rsid w:val="00F04BE6"/>
    <w:pPr>
      <w:spacing w:after="0" w:line="240" w:lineRule="auto"/>
      <w:ind w:left="-426" w:right="-9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3">
    <w:name w:val="Сетка таблицы1"/>
    <w:basedOn w:val="a1"/>
    <w:next w:val="a6"/>
    <w:uiPriority w:val="59"/>
    <w:rsid w:val="00F04BE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f5">
    <w:name w:val="Light Shading"/>
    <w:basedOn w:val="a1"/>
    <w:uiPriority w:val="60"/>
    <w:rsid w:val="00F04BE6"/>
    <w:pPr>
      <w:spacing w:after="0" w:line="240" w:lineRule="auto"/>
    </w:pPr>
    <w:rPr>
      <w:rFonts w:ascii="Calibri" w:eastAsia="Calibri" w:hAnsi="Calibri" w:cs="Times New Roman"/>
      <w:color w:val="000000"/>
      <w:sz w:val="20"/>
      <w:szCs w:val="20"/>
      <w:lang w:eastAsia="ru-RU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-1">
    <w:name w:val="Light Shading Accent 1"/>
    <w:basedOn w:val="a1"/>
    <w:uiPriority w:val="60"/>
    <w:rsid w:val="00F04BE6"/>
    <w:pPr>
      <w:spacing w:after="0" w:line="240" w:lineRule="auto"/>
    </w:pPr>
    <w:rPr>
      <w:rFonts w:ascii="Calibri" w:eastAsia="Calibri" w:hAnsi="Calibri" w:cs="Times New Roman"/>
      <w:color w:val="365F91"/>
      <w:sz w:val="20"/>
      <w:szCs w:val="20"/>
      <w:lang w:eastAsia="ru-RU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-2">
    <w:name w:val="Light Shading Accent 2"/>
    <w:basedOn w:val="a1"/>
    <w:uiPriority w:val="60"/>
    <w:rsid w:val="00F04BE6"/>
    <w:pPr>
      <w:spacing w:after="0" w:line="240" w:lineRule="auto"/>
    </w:pPr>
    <w:rPr>
      <w:rFonts w:ascii="Calibri" w:eastAsia="Calibri" w:hAnsi="Calibri" w:cs="Times New Roman"/>
      <w:color w:val="943634"/>
      <w:sz w:val="20"/>
      <w:szCs w:val="20"/>
      <w:lang w:eastAsia="ru-RU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paragraph" w:customStyle="1" w:styleId="14">
    <w:name w:val="Текст примечания1"/>
    <w:basedOn w:val="a"/>
    <w:rsid w:val="00F04B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aff6">
    <w:basedOn w:val="a"/>
    <w:next w:val="ad"/>
    <w:link w:val="aff7"/>
    <w:qFormat/>
    <w:rsid w:val="00F04BE6"/>
    <w:pPr>
      <w:spacing w:after="0" w:line="240" w:lineRule="auto"/>
      <w:jc w:val="center"/>
    </w:pPr>
    <w:rPr>
      <w:rFonts w:ascii="Times New Roman" w:eastAsia="Times New Roman" w:hAnsi="Times New Roman"/>
      <w:sz w:val="24"/>
    </w:rPr>
  </w:style>
  <w:style w:type="character" w:customStyle="1" w:styleId="aff7">
    <w:name w:val="Название Знак"/>
    <w:link w:val="aff6"/>
    <w:rsid w:val="00F04BE6"/>
    <w:rPr>
      <w:rFonts w:ascii="Times New Roman" w:eastAsia="Times New Roman" w:hAnsi="Times New Roman"/>
      <w:sz w:val="24"/>
    </w:rPr>
  </w:style>
  <w:style w:type="paragraph" w:styleId="aff8">
    <w:name w:val="Body Text"/>
    <w:basedOn w:val="a"/>
    <w:link w:val="aff9"/>
    <w:semiHidden/>
    <w:rsid w:val="00F04BE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aff9">
    <w:name w:val="Основной текст Знак"/>
    <w:basedOn w:val="a0"/>
    <w:link w:val="aff8"/>
    <w:semiHidden/>
    <w:rsid w:val="00F04BE6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affa">
    <w:name w:val="Document Map"/>
    <w:basedOn w:val="a"/>
    <w:link w:val="affb"/>
    <w:semiHidden/>
    <w:rsid w:val="00F04BE6"/>
    <w:pPr>
      <w:shd w:val="clear" w:color="auto" w:fill="000080"/>
      <w:spacing w:after="0" w:line="240" w:lineRule="auto"/>
    </w:pPr>
    <w:rPr>
      <w:rFonts w:ascii="Tahoma" w:eastAsia="Times New Roman" w:hAnsi="Tahoma" w:cs="Times New Roman"/>
      <w:sz w:val="24"/>
      <w:szCs w:val="24"/>
      <w:lang w:val="x-none" w:eastAsia="x-none"/>
    </w:rPr>
  </w:style>
  <w:style w:type="character" w:customStyle="1" w:styleId="affb">
    <w:name w:val="Схема документа Знак"/>
    <w:basedOn w:val="a0"/>
    <w:link w:val="affa"/>
    <w:semiHidden/>
    <w:rsid w:val="00F04BE6"/>
    <w:rPr>
      <w:rFonts w:ascii="Tahoma" w:eastAsia="Times New Roman" w:hAnsi="Tahoma" w:cs="Times New Roman"/>
      <w:sz w:val="24"/>
      <w:szCs w:val="24"/>
      <w:shd w:val="clear" w:color="auto" w:fill="000080"/>
      <w:lang w:val="x-none" w:eastAsia="x-none"/>
    </w:rPr>
  </w:style>
  <w:style w:type="character" w:customStyle="1" w:styleId="15">
    <w:name w:val="Текст примечания Знак1"/>
    <w:basedOn w:val="a0"/>
    <w:semiHidden/>
    <w:rsid w:val="00F04B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9963529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678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940990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20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090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5717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2C1768-8A2E-40B3-ABFD-1E84D3A24B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299</TotalTime>
  <Pages>7</Pages>
  <Words>2059</Words>
  <Characters>11740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13772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Румянцев</dc:creator>
  <cp:lastModifiedBy>Самойлов Михаил Александрович</cp:lastModifiedBy>
  <cp:revision>23</cp:revision>
  <cp:lastPrinted>2018-11-12T13:17:00Z</cp:lastPrinted>
  <dcterms:created xsi:type="dcterms:W3CDTF">2018-07-31T05:58:00Z</dcterms:created>
  <dcterms:modified xsi:type="dcterms:W3CDTF">2018-11-16T13:25:00Z</dcterms:modified>
</cp:coreProperties>
</file>